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D16" w:rsidRDefault="00EC4D16" w:rsidP="00EC4D16">
      <w:pPr>
        <w:jc w:val="center"/>
        <w:rPr>
          <w:b/>
          <w:bCs/>
          <w:szCs w:val="24"/>
          <w:rtl/>
        </w:rPr>
      </w:pPr>
    </w:p>
    <w:p w:rsidR="00EC4D16" w:rsidRDefault="00EC4D16" w:rsidP="00EC4D16">
      <w:pPr>
        <w:ind w:left="594"/>
        <w:jc w:val="center"/>
        <w:rPr>
          <w:szCs w:val="24"/>
          <w:rtl/>
        </w:rPr>
      </w:pPr>
      <w:r w:rsidRPr="00D33047">
        <w:rPr>
          <w:rFonts w:hint="cs"/>
          <w:b/>
          <w:bCs/>
          <w:szCs w:val="24"/>
          <w:rtl/>
        </w:rPr>
        <w:t xml:space="preserve">מכרז מס'  </w:t>
      </w:r>
      <w:r>
        <w:rPr>
          <w:rFonts w:hint="cs"/>
          <w:b/>
          <w:bCs/>
          <w:szCs w:val="24"/>
          <w:rtl/>
        </w:rPr>
        <w:t>8/11</w:t>
      </w:r>
      <w:r>
        <w:rPr>
          <w:b/>
          <w:bCs/>
          <w:szCs w:val="24"/>
        </w:rPr>
        <w:t xml:space="preserve"> </w:t>
      </w:r>
      <w:r w:rsidRPr="00D33047">
        <w:rPr>
          <w:rFonts w:hint="cs"/>
          <w:b/>
          <w:bCs/>
          <w:szCs w:val="24"/>
          <w:rtl/>
        </w:rPr>
        <w:t xml:space="preserve">לקבלת הצעות בנושא </w:t>
      </w:r>
      <w:r>
        <w:rPr>
          <w:rFonts w:hint="cs"/>
          <w:b/>
          <w:bCs/>
          <w:szCs w:val="24"/>
          <w:rtl/>
        </w:rPr>
        <w:t xml:space="preserve">מתן שרותי ייעוץ בנושא מעקב ובקרה אחר ביצוע פרויקטים של מתקני ייצור, הולכה והשנאה במשק החשמל  </w:t>
      </w:r>
    </w:p>
    <w:p w:rsidR="00EC4D16" w:rsidRPr="00D33047" w:rsidRDefault="00EC4D16" w:rsidP="00EC4D16">
      <w:pPr>
        <w:jc w:val="both"/>
        <w:rPr>
          <w:szCs w:val="24"/>
          <w:rtl/>
        </w:rPr>
      </w:pPr>
    </w:p>
    <w:p w:rsidR="00EC4D16" w:rsidRPr="00584D0E" w:rsidRDefault="00EC4D16" w:rsidP="00EC4D16">
      <w:pPr>
        <w:ind w:left="594"/>
        <w:jc w:val="both"/>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(להלן</w:t>
      </w:r>
      <w:r>
        <w:rPr>
          <w:rFonts w:hint="cs"/>
          <w:szCs w:val="24"/>
          <w:rtl/>
        </w:rPr>
        <w:t>:</w:t>
      </w:r>
      <w:r w:rsidRPr="00584D0E">
        <w:rPr>
          <w:rFonts w:hint="cs"/>
          <w:szCs w:val="24"/>
          <w:rtl/>
        </w:rPr>
        <w:t xml:space="preserve">  "</w:t>
      </w:r>
      <w:r w:rsidRPr="007828F6">
        <w:rPr>
          <w:rFonts w:hint="eastAsia"/>
          <w:b/>
          <w:bCs/>
          <w:szCs w:val="24"/>
          <w:rtl/>
        </w:rPr>
        <w:t>המשרד</w:t>
      </w:r>
      <w:r w:rsidRPr="00584D0E">
        <w:rPr>
          <w:rFonts w:hint="cs"/>
          <w:szCs w:val="24"/>
          <w:rtl/>
        </w:rPr>
        <w:t xml:space="preserve">") מפרסם בזאת מכרז לקבלת הצעות לשירותי </w:t>
      </w:r>
      <w:r>
        <w:rPr>
          <w:rFonts w:hint="cs"/>
          <w:szCs w:val="24"/>
          <w:rtl/>
        </w:rPr>
        <w:t>מעקב ובקרה אחר ביצוע פרויקטים של מתקני ייצור, הולכה והשנאה במשק החשמל (להלן: "</w:t>
      </w:r>
      <w:r w:rsidRPr="007523FA">
        <w:rPr>
          <w:rFonts w:hint="cs"/>
          <w:b/>
          <w:bCs/>
          <w:szCs w:val="24"/>
          <w:rtl/>
        </w:rPr>
        <w:t>המכרז</w:t>
      </w:r>
      <w:r>
        <w:rPr>
          <w:rFonts w:hint="cs"/>
          <w:szCs w:val="24"/>
          <w:rtl/>
        </w:rPr>
        <w:t xml:space="preserve">") </w:t>
      </w:r>
      <w:proofErr w:type="spellStart"/>
      <w:r>
        <w:rPr>
          <w:rFonts w:hint="cs"/>
          <w:szCs w:val="24"/>
          <w:rtl/>
        </w:rPr>
        <w:t>והכל</w:t>
      </w:r>
      <w:proofErr w:type="spellEnd"/>
      <w:r>
        <w:rPr>
          <w:rFonts w:hint="cs"/>
          <w:szCs w:val="24"/>
          <w:rtl/>
        </w:rPr>
        <w:t xml:space="preserve"> כמפורט במסמכי המכרז</w:t>
      </w:r>
      <w:r w:rsidRPr="00584D0E">
        <w:rPr>
          <w:rFonts w:hint="cs"/>
          <w:szCs w:val="24"/>
          <w:rtl/>
        </w:rPr>
        <w:t xml:space="preserve"> ובמפרט המצ"ב כנספח א'. </w:t>
      </w:r>
    </w:p>
    <w:p w:rsidR="00EC4D16" w:rsidRPr="00D33047" w:rsidRDefault="00EC4D16" w:rsidP="00EC4D16">
      <w:pPr>
        <w:spacing w:line="360" w:lineRule="auto"/>
        <w:ind w:left="360"/>
        <w:jc w:val="both"/>
        <w:rPr>
          <w:b/>
          <w:bCs/>
          <w:szCs w:val="24"/>
          <w:u w:val="single"/>
          <w:rtl/>
        </w:rPr>
      </w:pPr>
    </w:p>
    <w:p w:rsidR="00EC4D16" w:rsidRPr="00D33047" w:rsidRDefault="00EC4D16" w:rsidP="00EC4D16">
      <w:pPr>
        <w:spacing w:line="360" w:lineRule="auto"/>
        <w:ind w:left="360"/>
        <w:jc w:val="both"/>
        <w:rPr>
          <w:b/>
          <w:bCs/>
          <w:szCs w:val="24"/>
          <w:u w:val="single"/>
          <w:rtl/>
        </w:rPr>
      </w:pPr>
      <w:r w:rsidRPr="00D33047">
        <w:rPr>
          <w:rFonts w:hint="cs"/>
          <w:b/>
          <w:bCs/>
          <w:szCs w:val="24"/>
          <w:u w:val="single"/>
          <w:rtl/>
        </w:rPr>
        <w:t>תנאי</w:t>
      </w:r>
      <w:r>
        <w:rPr>
          <w:rFonts w:hint="cs"/>
          <w:b/>
          <w:bCs/>
          <w:szCs w:val="24"/>
          <w:u w:val="single"/>
          <w:rtl/>
        </w:rPr>
        <w:t>ם מוקדמים להשתתפות במכרז (תנאי סף)</w:t>
      </w:r>
      <w:r w:rsidRPr="00D33047">
        <w:rPr>
          <w:rFonts w:hint="cs"/>
          <w:b/>
          <w:bCs/>
          <w:szCs w:val="24"/>
          <w:u w:val="single"/>
          <w:rtl/>
        </w:rPr>
        <w:t>:</w:t>
      </w:r>
    </w:p>
    <w:p w:rsidR="00EC4D16" w:rsidRDefault="00EC4D16" w:rsidP="00EC4D16">
      <w:pPr>
        <w:spacing w:line="276" w:lineRule="auto"/>
        <w:ind w:left="662"/>
        <w:jc w:val="both"/>
        <w:rPr>
          <w:rFonts w:ascii="Arial" w:hAnsi="Arial"/>
          <w:b/>
          <w:bCs/>
          <w:szCs w:val="24"/>
          <w:rtl/>
        </w:rPr>
      </w:pPr>
    </w:p>
    <w:p w:rsidR="00EC4D16" w:rsidRPr="002C0CD9" w:rsidRDefault="00EC4D16" w:rsidP="00EC4D16">
      <w:pPr>
        <w:spacing w:line="276" w:lineRule="auto"/>
        <w:ind w:left="662"/>
        <w:jc w:val="both"/>
        <w:rPr>
          <w:rFonts w:ascii="Arial" w:hAnsi="Arial"/>
          <w:b/>
          <w:bCs/>
          <w:szCs w:val="24"/>
          <w:u w:val="single"/>
          <w:rtl/>
        </w:rPr>
      </w:pPr>
      <w:r w:rsidRPr="007828F6">
        <w:rPr>
          <w:rFonts w:ascii="Arial" w:hAnsi="Arial" w:hint="eastAsia"/>
          <w:b/>
          <w:bCs/>
          <w:szCs w:val="24"/>
          <w:u w:val="single"/>
          <w:rtl/>
        </w:rPr>
        <w:t>תנאי</w:t>
      </w:r>
      <w:r w:rsidRPr="007828F6">
        <w:rPr>
          <w:rFonts w:ascii="Arial" w:hAnsi="Arial"/>
          <w:b/>
          <w:bCs/>
          <w:szCs w:val="24"/>
          <w:u w:val="single"/>
          <w:rtl/>
        </w:rPr>
        <w:t xml:space="preserve"> </w:t>
      </w:r>
      <w:r w:rsidRPr="007828F6">
        <w:rPr>
          <w:rFonts w:ascii="Arial" w:hAnsi="Arial" w:hint="eastAsia"/>
          <w:b/>
          <w:bCs/>
          <w:szCs w:val="24"/>
          <w:u w:val="single"/>
          <w:rtl/>
        </w:rPr>
        <w:t>סף</w:t>
      </w:r>
      <w:r w:rsidRPr="007828F6">
        <w:rPr>
          <w:rFonts w:ascii="Arial" w:hAnsi="Arial"/>
          <w:b/>
          <w:bCs/>
          <w:szCs w:val="24"/>
          <w:u w:val="single"/>
          <w:rtl/>
        </w:rPr>
        <w:t xml:space="preserve"> </w:t>
      </w:r>
      <w:r w:rsidRPr="007828F6">
        <w:rPr>
          <w:rFonts w:ascii="Arial" w:hAnsi="Arial" w:hint="eastAsia"/>
          <w:b/>
          <w:bCs/>
          <w:szCs w:val="24"/>
          <w:u w:val="single"/>
          <w:rtl/>
        </w:rPr>
        <w:t>מנהליים</w:t>
      </w:r>
      <w:r w:rsidRPr="007828F6">
        <w:rPr>
          <w:rFonts w:ascii="Arial" w:hAnsi="Arial"/>
          <w:b/>
          <w:bCs/>
          <w:szCs w:val="24"/>
          <w:u w:val="single"/>
          <w:rtl/>
        </w:rPr>
        <w:t>.</w:t>
      </w:r>
    </w:p>
    <w:p w:rsidR="00EC4D16" w:rsidRPr="00757878" w:rsidRDefault="00EC4D16" w:rsidP="00EC4D16">
      <w:pPr>
        <w:spacing w:line="276" w:lineRule="auto"/>
        <w:ind w:left="662"/>
        <w:jc w:val="both"/>
        <w:rPr>
          <w:rFonts w:ascii="Arial" w:hAnsi="Arial"/>
          <w:b/>
          <w:bCs/>
          <w:szCs w:val="24"/>
          <w:rtl/>
        </w:rPr>
      </w:pPr>
    </w:p>
    <w:p w:rsidR="00EC4D16" w:rsidRPr="00D33047" w:rsidRDefault="00EC4D16" w:rsidP="00EC4D16">
      <w:pPr>
        <w:pStyle w:val="ac"/>
        <w:numPr>
          <w:ilvl w:val="0"/>
          <w:numId w:val="43"/>
        </w:numPr>
        <w:jc w:val="both"/>
        <w:rPr>
          <w:szCs w:val="24"/>
        </w:rPr>
      </w:pPr>
      <w:r w:rsidRPr="00D33047">
        <w:rPr>
          <w:rFonts w:hint="cs"/>
          <w:szCs w:val="24"/>
          <w:rtl/>
        </w:rPr>
        <w:t xml:space="preserve">המציע עומד בדרישות לפי חוק עסקאות גופים ציבוריים, </w:t>
      </w:r>
      <w:proofErr w:type="spellStart"/>
      <w:r w:rsidRPr="00D33047">
        <w:rPr>
          <w:rFonts w:hint="cs"/>
          <w:szCs w:val="24"/>
          <w:rtl/>
        </w:rPr>
        <w:t>התשל"ו</w:t>
      </w:r>
      <w:proofErr w:type="spellEnd"/>
      <w:r w:rsidRPr="00D33047">
        <w:rPr>
          <w:rFonts w:hint="cs"/>
          <w:szCs w:val="24"/>
          <w:rtl/>
        </w:rPr>
        <w:t xml:space="preserve">- 1976. להוכחת עמידה בתנאי זה יש לצרף להצעה: </w:t>
      </w:r>
    </w:p>
    <w:p w:rsidR="00EC4D16" w:rsidRPr="00D33047" w:rsidRDefault="00EC4D16" w:rsidP="00EC4D16">
      <w:pPr>
        <w:pStyle w:val="ac"/>
        <w:numPr>
          <w:ilvl w:val="1"/>
          <w:numId w:val="55"/>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EC4D16" w:rsidRPr="00D33047" w:rsidRDefault="00EC4D16" w:rsidP="00EC4D16">
      <w:pPr>
        <w:pStyle w:val="ac"/>
        <w:numPr>
          <w:ilvl w:val="1"/>
          <w:numId w:val="55"/>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xml:space="preserve">, מאושר ע"י עו"ד, עפ"י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בנוסח המצ"ב למכרז כ</w:t>
      </w:r>
      <w:r w:rsidRPr="00D33047">
        <w:rPr>
          <w:rFonts w:hint="cs"/>
          <w:b/>
          <w:bCs/>
          <w:szCs w:val="24"/>
          <w:rtl/>
        </w:rPr>
        <w:t>נספח ה.</w:t>
      </w:r>
    </w:p>
    <w:p w:rsidR="00EC4D16" w:rsidRPr="00D33047" w:rsidRDefault="00EC4D16" w:rsidP="00EC4D16">
      <w:pPr>
        <w:pStyle w:val="ac"/>
        <w:rPr>
          <w:szCs w:val="24"/>
          <w:rtl/>
        </w:rPr>
      </w:pPr>
    </w:p>
    <w:p w:rsidR="00EC4D16" w:rsidRDefault="00EC4D16" w:rsidP="00EC4D16">
      <w:pPr>
        <w:pStyle w:val="ac"/>
        <w:numPr>
          <w:ilvl w:val="0"/>
          <w:numId w:val="55"/>
        </w:numPr>
        <w:spacing w:before="120" w:line="276" w:lineRule="auto"/>
        <w:jc w:val="both"/>
        <w:rPr>
          <w:szCs w:val="24"/>
        </w:rPr>
      </w:pPr>
      <w:r w:rsidRPr="00701CE7">
        <w:rPr>
          <w:rFonts w:hint="cs"/>
          <w:szCs w:val="24"/>
          <w:rtl/>
        </w:rPr>
        <w:t xml:space="preserve">על </w:t>
      </w:r>
      <w:r w:rsidRPr="00701CE7">
        <w:rPr>
          <w:szCs w:val="24"/>
          <w:rtl/>
        </w:rPr>
        <w:t xml:space="preserve">מציע </w:t>
      </w:r>
      <w:r>
        <w:rPr>
          <w:rFonts w:hint="cs"/>
          <w:szCs w:val="24"/>
          <w:rtl/>
        </w:rPr>
        <w:t>שהוא</w:t>
      </w:r>
      <w:r w:rsidRPr="00701CE7">
        <w:rPr>
          <w:szCs w:val="24"/>
          <w:rtl/>
        </w:rPr>
        <w:t xml:space="preserve"> </w:t>
      </w:r>
      <w:r>
        <w:rPr>
          <w:rFonts w:hint="cs"/>
          <w:szCs w:val="24"/>
          <w:rtl/>
        </w:rPr>
        <w:t>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Pr>
          <w:rFonts w:hint="cs"/>
          <w:szCs w:val="24"/>
          <w:rtl/>
        </w:rPr>
        <w:t>.</w:t>
      </w:r>
      <w:r w:rsidRPr="00701CE7">
        <w:rPr>
          <w:rFonts w:hint="cs"/>
          <w:szCs w:val="24"/>
          <w:rtl/>
        </w:rPr>
        <w:t xml:space="preserve">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EC4D16" w:rsidRDefault="00EC4D16" w:rsidP="00EC4D16">
      <w:pPr>
        <w:numPr>
          <w:ilvl w:val="0"/>
          <w:numId w:val="55"/>
        </w:numPr>
        <w:ind w:left="657" w:hanging="425"/>
        <w:jc w:val="both"/>
        <w:rPr>
          <w:szCs w:val="24"/>
        </w:rPr>
      </w:pPr>
      <w:r>
        <w:rPr>
          <w:rFonts w:hint="cs"/>
          <w:szCs w:val="24"/>
          <w:rtl/>
        </w:rPr>
        <w:t xml:space="preserve">על </w:t>
      </w:r>
      <w:r w:rsidRPr="00490F48">
        <w:rPr>
          <w:rFonts w:hint="cs"/>
          <w:szCs w:val="24"/>
          <w:rtl/>
        </w:rPr>
        <w:t>מציע</w:t>
      </w:r>
      <w:r>
        <w:rPr>
          <w:rFonts w:hint="cs"/>
          <w:szCs w:val="24"/>
          <w:rtl/>
        </w:rPr>
        <w:t xml:space="preserve"> שהוא תאגיד ל</w:t>
      </w:r>
      <w:r w:rsidRPr="00490F48">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EC4D16" w:rsidRDefault="00EC4D16" w:rsidP="00EC4D16">
      <w:pPr>
        <w:numPr>
          <w:ilvl w:val="0"/>
          <w:numId w:val="55"/>
        </w:numPr>
        <w:ind w:left="657" w:hanging="425"/>
        <w:jc w:val="both"/>
        <w:rPr>
          <w:szCs w:val="24"/>
          <w:rtl/>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Pr>
          <w:b/>
          <w:bCs/>
          <w:szCs w:val="24"/>
          <w:rtl/>
        </w:rPr>
        <w:t>בנוסח המצ"ב לפניה כנספח ה</w:t>
      </w:r>
      <w:r>
        <w:rPr>
          <w:rFonts w:hint="cs"/>
          <w:b/>
          <w:bCs/>
          <w:szCs w:val="24"/>
          <w:rtl/>
        </w:rPr>
        <w:t>'</w:t>
      </w:r>
      <w:r>
        <w:rPr>
          <w:b/>
          <w:bCs/>
          <w:szCs w:val="24"/>
          <w:rtl/>
        </w:rPr>
        <w:t>.</w:t>
      </w:r>
    </w:p>
    <w:p w:rsidR="00EC4D16" w:rsidRDefault="00EC4D16" w:rsidP="00EC4D16">
      <w:pPr>
        <w:numPr>
          <w:ilvl w:val="0"/>
          <w:numId w:val="55"/>
        </w:numPr>
        <w:ind w:left="657" w:hanging="425"/>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b/>
          <w:bCs/>
          <w:szCs w:val="24"/>
          <w:rtl/>
        </w:rPr>
        <w:t xml:space="preserve"> המצ"ב ל</w:t>
      </w:r>
      <w:r>
        <w:rPr>
          <w:b/>
          <w:bCs/>
          <w:szCs w:val="24"/>
          <w:rtl/>
        </w:rPr>
        <w:t>פניה</w:t>
      </w:r>
      <w:r w:rsidRPr="00295D3C">
        <w:rPr>
          <w:b/>
          <w:bCs/>
          <w:szCs w:val="24"/>
          <w:rtl/>
        </w:rPr>
        <w:t xml:space="preserve"> כנספח </w:t>
      </w:r>
      <w:r>
        <w:rPr>
          <w:b/>
          <w:bCs/>
          <w:szCs w:val="24"/>
          <w:rtl/>
        </w:rPr>
        <w:t>ו</w:t>
      </w:r>
      <w:r>
        <w:rPr>
          <w:rFonts w:hint="cs"/>
          <w:szCs w:val="24"/>
          <w:rtl/>
        </w:rPr>
        <w:t>'</w:t>
      </w:r>
      <w:r>
        <w:rPr>
          <w:szCs w:val="24"/>
          <w:rtl/>
        </w:rPr>
        <w:t>.</w:t>
      </w:r>
    </w:p>
    <w:p w:rsidR="00EC4D16" w:rsidRDefault="00EC4D16" w:rsidP="00EC4D16">
      <w:pPr>
        <w:numPr>
          <w:ilvl w:val="0"/>
          <w:numId w:val="55"/>
        </w:numPr>
        <w:ind w:left="657" w:hanging="425"/>
        <w:jc w:val="both"/>
        <w:rPr>
          <w:szCs w:val="24"/>
        </w:rPr>
      </w:pPr>
    </w:p>
    <w:p w:rsidR="00EC4D16" w:rsidRDefault="00EC4D16" w:rsidP="00EC4D16">
      <w:pPr>
        <w:pStyle w:val="ac"/>
        <w:ind w:left="810"/>
        <w:jc w:val="both"/>
        <w:rPr>
          <w:szCs w:val="24"/>
          <w:rtl/>
        </w:rPr>
      </w:pPr>
      <w:r w:rsidRPr="007828F6">
        <w:rPr>
          <w:szCs w:val="24"/>
          <w:rtl/>
          <w:lang w:eastAsia="en-US"/>
        </w:rPr>
        <w:t>אין מניעה לפי כל דין להשתתפות המציע בפניה, ואין, לפי שיקול דעת המשרד, חשש לניגוד עניינים, ישיר או עקיף, שיש בו כדי למנוע מתן השירותים על ידי המציע</w:t>
      </w:r>
      <w:r w:rsidRPr="00D33047">
        <w:rPr>
          <w:rFonts w:hint="cs"/>
          <w:szCs w:val="24"/>
          <w:rtl/>
        </w:rPr>
        <w:t>.</w:t>
      </w:r>
    </w:p>
    <w:p w:rsidR="00EC4D16" w:rsidRPr="00D33047" w:rsidRDefault="00EC4D16" w:rsidP="00EC4D16">
      <w:pPr>
        <w:jc w:val="both"/>
        <w:rPr>
          <w:szCs w:val="24"/>
        </w:rPr>
      </w:pPr>
    </w:p>
    <w:p w:rsidR="00EC4D16" w:rsidRDefault="00EC4D16" w:rsidP="00EC4D16">
      <w:pPr>
        <w:pStyle w:val="ac"/>
        <w:numPr>
          <w:ilvl w:val="0"/>
          <w:numId w:val="55"/>
        </w:numPr>
        <w:jc w:val="both"/>
        <w:rPr>
          <w:szCs w:val="24"/>
        </w:rPr>
      </w:pPr>
      <w:r w:rsidRPr="00090735">
        <w:rPr>
          <w:rFonts w:hint="cs"/>
          <w:szCs w:val="24"/>
          <w:rtl/>
        </w:rPr>
        <w:t xml:space="preserve">המציע יצהיר ויתחייב כי הוא והעובדים מטעמו אינם נמצאים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090735">
        <w:rPr>
          <w:rFonts w:hint="cs"/>
          <w:b/>
          <w:bCs/>
          <w:szCs w:val="24"/>
          <w:rtl/>
        </w:rPr>
        <w:t>כנספח ח</w:t>
      </w:r>
      <w:r>
        <w:rPr>
          <w:rFonts w:hint="cs"/>
          <w:b/>
          <w:bCs/>
          <w:szCs w:val="24"/>
          <w:rtl/>
        </w:rPr>
        <w:t>'</w:t>
      </w:r>
      <w:r w:rsidRPr="00090735">
        <w:rPr>
          <w:rFonts w:hint="cs"/>
          <w:b/>
          <w:bCs/>
          <w:szCs w:val="24"/>
          <w:rtl/>
        </w:rPr>
        <w:t>.</w:t>
      </w:r>
    </w:p>
    <w:p w:rsidR="00EC4D16" w:rsidRPr="00D33047" w:rsidRDefault="00EC4D16" w:rsidP="00EC4D16">
      <w:pPr>
        <w:ind w:left="-152"/>
        <w:jc w:val="both"/>
        <w:rPr>
          <w:szCs w:val="24"/>
          <w:rtl/>
        </w:rPr>
      </w:pPr>
    </w:p>
    <w:p w:rsidR="00EC4D16" w:rsidRDefault="00EC4D16" w:rsidP="00EC4D16">
      <w:pPr>
        <w:ind w:left="680"/>
        <w:jc w:val="both"/>
        <w:rPr>
          <w:b/>
          <w:bCs/>
          <w:szCs w:val="24"/>
          <w:rtl/>
        </w:rPr>
      </w:pPr>
      <w:r w:rsidRPr="007C5966">
        <w:rPr>
          <w:rFonts w:hint="eastAsia"/>
          <w:b/>
          <w:bCs/>
          <w:szCs w:val="24"/>
          <w:rtl/>
        </w:rPr>
        <w:t>המציע</w:t>
      </w:r>
      <w:r w:rsidRPr="007C5966">
        <w:rPr>
          <w:b/>
          <w:bCs/>
          <w:szCs w:val="24"/>
          <w:rtl/>
        </w:rPr>
        <w:t xml:space="preserve"> יפרט את כל הקשרים המקצועיים, העסקיים והכלכלים והאישים עם חברות ממשלתיות וחברות פרטיות בתחום האנרגיה, ספקי גז </w:t>
      </w:r>
      <w:r w:rsidRPr="007C5966">
        <w:rPr>
          <w:rFonts w:hint="eastAsia"/>
          <w:b/>
          <w:bCs/>
          <w:szCs w:val="24"/>
          <w:rtl/>
        </w:rPr>
        <w:t>טבעי</w:t>
      </w:r>
      <w:r>
        <w:rPr>
          <w:rFonts w:hint="cs"/>
          <w:b/>
          <w:bCs/>
          <w:szCs w:val="24"/>
          <w:rtl/>
        </w:rPr>
        <w:t>,</w:t>
      </w:r>
      <w:r w:rsidRPr="007C5966">
        <w:rPr>
          <w:b/>
          <w:bCs/>
          <w:szCs w:val="24"/>
          <w:rtl/>
        </w:rPr>
        <w:t xml:space="preserve"> יצרני חשמל פרטיים או פוטנציאליים </w:t>
      </w:r>
      <w:r>
        <w:rPr>
          <w:rFonts w:hint="cs"/>
          <w:b/>
          <w:bCs/>
          <w:szCs w:val="24"/>
          <w:rtl/>
        </w:rPr>
        <w:t>ו</w:t>
      </w:r>
      <w:r w:rsidRPr="007C5966">
        <w:rPr>
          <w:b/>
          <w:bCs/>
          <w:szCs w:val="24"/>
          <w:rtl/>
        </w:rPr>
        <w:t xml:space="preserve">ספקי ציוד לתחנות </w:t>
      </w:r>
      <w:r>
        <w:rPr>
          <w:rFonts w:hint="cs"/>
          <w:b/>
          <w:bCs/>
          <w:szCs w:val="24"/>
          <w:rtl/>
        </w:rPr>
        <w:t>כ</w:t>
      </w:r>
      <w:r w:rsidRPr="007C5966">
        <w:rPr>
          <w:rFonts w:hint="eastAsia"/>
          <w:b/>
          <w:bCs/>
          <w:szCs w:val="24"/>
          <w:rtl/>
        </w:rPr>
        <w:t>וח</w:t>
      </w:r>
      <w:r w:rsidRPr="007C5966">
        <w:rPr>
          <w:b/>
          <w:bCs/>
          <w:szCs w:val="24"/>
          <w:rtl/>
        </w:rPr>
        <w:t xml:space="preserve"> ולתשתיות הולכה במהלך החמש שנים האחרונות. לעניין זה יש לפרט גם ק</w:t>
      </w:r>
      <w:r>
        <w:rPr>
          <w:rFonts w:hint="cs"/>
          <w:b/>
          <w:bCs/>
          <w:szCs w:val="24"/>
          <w:rtl/>
        </w:rPr>
        <w:t>ש</w:t>
      </w:r>
      <w:r w:rsidRPr="007C5966">
        <w:rPr>
          <w:b/>
          <w:bCs/>
          <w:szCs w:val="24"/>
          <w:rtl/>
        </w:rPr>
        <w:t>רים של בני משפחה או תאגידים הקשורים למציע</w:t>
      </w:r>
      <w:r>
        <w:rPr>
          <w:rFonts w:hint="cs"/>
          <w:b/>
          <w:bCs/>
          <w:szCs w:val="24"/>
          <w:rtl/>
        </w:rPr>
        <w:t>.</w:t>
      </w:r>
    </w:p>
    <w:p w:rsidR="00EC4D16" w:rsidRDefault="00EC4D16" w:rsidP="00EC4D16">
      <w:pPr>
        <w:ind w:left="680"/>
        <w:jc w:val="both"/>
        <w:rPr>
          <w:b/>
          <w:bCs/>
          <w:szCs w:val="24"/>
        </w:rPr>
      </w:pPr>
      <w:r w:rsidRPr="007C5966">
        <w:rPr>
          <w:b/>
          <w:bCs/>
          <w:szCs w:val="24"/>
          <w:rtl/>
        </w:rPr>
        <w:t xml:space="preserve"> </w:t>
      </w:r>
    </w:p>
    <w:p w:rsidR="00EC4D16" w:rsidRDefault="00EC4D16" w:rsidP="00EC4D16">
      <w:pPr>
        <w:spacing w:line="276" w:lineRule="auto"/>
        <w:ind w:left="643"/>
        <w:jc w:val="both"/>
        <w:rPr>
          <w:szCs w:val="24"/>
        </w:rPr>
      </w:pPr>
      <w:r>
        <w:rPr>
          <w:rFonts w:hint="cs"/>
          <w:szCs w:val="24"/>
          <w:rtl/>
        </w:rPr>
        <w:t xml:space="preserve">כמו כן יפרט המציע כל בעלות, שליטה או אחזקת מניות בחברה הקשורה במישרין ובעקיפין למשק החשמל. </w:t>
      </w:r>
      <w:r w:rsidRPr="00090735">
        <w:rPr>
          <w:rFonts w:hint="cs"/>
          <w:szCs w:val="24"/>
          <w:rtl/>
        </w:rPr>
        <w:t xml:space="preserve">כן רשאית הוועדה לקבוע עם הזוכה הסדר למניעת ניגוד עניינים והכול ע"פ שקול דעתה הבלעדי.  </w:t>
      </w:r>
    </w:p>
    <w:p w:rsidR="00EC4D16" w:rsidRPr="00090735" w:rsidRDefault="00EC4D16" w:rsidP="00EC4D16">
      <w:pPr>
        <w:ind w:left="643"/>
        <w:jc w:val="both"/>
        <w:rPr>
          <w:b/>
          <w:bCs/>
          <w:szCs w:val="24"/>
        </w:rPr>
      </w:pPr>
      <w:r w:rsidRPr="00090735">
        <w:rPr>
          <w:rFonts w:hint="cs"/>
          <w:b/>
          <w:bCs/>
          <w:szCs w:val="24"/>
          <w:rtl/>
        </w:rPr>
        <w:t>ועדת המכרזים של המשרד רשאית לפסול הצעות שיש בהן לדעתה חשש למצב של ניגוד עניינים עם העבודה הנדרשת במכרז.</w:t>
      </w:r>
    </w:p>
    <w:p w:rsidR="00EC4D16" w:rsidRPr="00D33047" w:rsidRDefault="00EC4D16" w:rsidP="00EC4D16">
      <w:pPr>
        <w:jc w:val="both"/>
        <w:rPr>
          <w:b/>
          <w:bCs/>
          <w:szCs w:val="24"/>
        </w:rPr>
      </w:pPr>
    </w:p>
    <w:p w:rsidR="00EC4D16" w:rsidRDefault="00EC4D16" w:rsidP="00EC4D16">
      <w:pPr>
        <w:pStyle w:val="ac"/>
        <w:numPr>
          <w:ilvl w:val="0"/>
          <w:numId w:val="55"/>
        </w:numPr>
        <w:jc w:val="both"/>
        <w:rPr>
          <w:szCs w:val="24"/>
        </w:rPr>
      </w:pPr>
      <w:r w:rsidRPr="00D33047">
        <w:rPr>
          <w:rFonts w:hint="cs"/>
          <w:szCs w:val="24"/>
          <w:rtl/>
        </w:rPr>
        <w:lastRenderedPageBreak/>
        <w:t xml:space="preserve">ההשתתפות במכרז מותנית בהצגת שובר תשלום בסך של  </w:t>
      </w:r>
      <w:r>
        <w:rPr>
          <w:rFonts w:hint="cs"/>
          <w:b/>
          <w:bCs/>
          <w:szCs w:val="24"/>
          <w:u w:val="single"/>
          <w:rtl/>
        </w:rPr>
        <w:t>1000</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EC4D16" w:rsidRPr="00D33047" w:rsidRDefault="00EC4D16" w:rsidP="00EC4D16">
      <w:pPr>
        <w:pStyle w:val="ac"/>
        <w:ind w:left="810"/>
        <w:jc w:val="both"/>
        <w:rPr>
          <w:szCs w:val="24"/>
        </w:rPr>
      </w:pPr>
    </w:p>
    <w:p w:rsidR="00EC4D16" w:rsidRDefault="00EC4D16" w:rsidP="00EC4D16">
      <w:pPr>
        <w:ind w:left="643"/>
        <w:jc w:val="both"/>
        <w:rPr>
          <w:szCs w:val="24"/>
          <w:rtl/>
        </w:rPr>
      </w:pPr>
      <w:r w:rsidRPr="00D33047">
        <w:rPr>
          <w:rFonts w:hint="cs"/>
          <w:b/>
          <w:bCs/>
          <w:szCs w:val="24"/>
          <w:u w:val="single"/>
          <w:rtl/>
        </w:rPr>
        <w:t>תנאי</w:t>
      </w:r>
      <w:r>
        <w:rPr>
          <w:rFonts w:hint="cs"/>
          <w:b/>
          <w:bCs/>
          <w:szCs w:val="24"/>
          <w:u w:val="single"/>
          <w:rtl/>
        </w:rPr>
        <w:t xml:space="preserve"> סף</w:t>
      </w:r>
      <w:r w:rsidRPr="00D33047">
        <w:rPr>
          <w:rFonts w:hint="cs"/>
          <w:b/>
          <w:bCs/>
          <w:szCs w:val="24"/>
          <w:u w:val="single"/>
          <w:rtl/>
        </w:rPr>
        <w:t xml:space="preserve"> מקצועיים</w:t>
      </w:r>
    </w:p>
    <w:p w:rsidR="00EC4D16" w:rsidRPr="001A346F" w:rsidRDefault="00EC4D16" w:rsidP="00EC4D16">
      <w:pPr>
        <w:jc w:val="both"/>
        <w:rPr>
          <w:szCs w:val="24"/>
          <w:rtl/>
        </w:rPr>
      </w:pPr>
    </w:p>
    <w:p w:rsidR="00EC4D16" w:rsidRPr="00177F74" w:rsidRDefault="00EC4D16" w:rsidP="00EC4D16">
      <w:pPr>
        <w:pStyle w:val="ac"/>
        <w:numPr>
          <w:ilvl w:val="0"/>
          <w:numId w:val="55"/>
        </w:numPr>
        <w:ind w:left="360"/>
        <w:jc w:val="both"/>
        <w:rPr>
          <w:szCs w:val="24"/>
          <w:rtl/>
        </w:rPr>
      </w:pPr>
      <w:r w:rsidRPr="00177F74">
        <w:rPr>
          <w:rFonts w:hint="cs"/>
          <w:szCs w:val="24"/>
          <w:rtl/>
        </w:rPr>
        <w:t>המציע יהיה בעל ידע וניסיון של לפחות שלוש שנים בהקמה</w:t>
      </w:r>
      <w:r w:rsidRPr="00177F74">
        <w:rPr>
          <w:szCs w:val="24"/>
        </w:rPr>
        <w:t xml:space="preserve"> </w:t>
      </w:r>
      <w:r w:rsidRPr="00177F74">
        <w:rPr>
          <w:rFonts w:hint="cs"/>
          <w:szCs w:val="24"/>
          <w:rtl/>
        </w:rPr>
        <w:t xml:space="preserve">או בפיקוח ובקרה על ביצוע  פרויקטים הנדסיים גדולים בתחום התעשייה או התשתית, בשטח של 30 דונם ומעלה. להוכחת תנאי זה יציג היועץ בהצעתו פירוט ניסיון ועבודות שביצע ב-3 השנים האחרונות.  </w:t>
      </w:r>
    </w:p>
    <w:p w:rsidR="00EC4D16" w:rsidRDefault="00EC4D16" w:rsidP="00EC4D16">
      <w:pPr>
        <w:pStyle w:val="ac"/>
        <w:numPr>
          <w:ilvl w:val="0"/>
          <w:numId w:val="55"/>
        </w:numPr>
        <w:jc w:val="both"/>
        <w:rPr>
          <w:szCs w:val="24"/>
        </w:rPr>
      </w:pPr>
      <w:r w:rsidRPr="00177F74">
        <w:rPr>
          <w:rFonts w:hint="cs"/>
          <w:szCs w:val="24"/>
          <w:rtl/>
        </w:rPr>
        <w:t>ע</w:t>
      </w:r>
      <w:r>
        <w:rPr>
          <w:rFonts w:hint="cs"/>
          <w:szCs w:val="24"/>
          <w:rtl/>
        </w:rPr>
        <w:t>ל המציע להיות מהנדס בעל</w:t>
      </w:r>
      <w:r w:rsidRPr="00FD2E05">
        <w:rPr>
          <w:rFonts w:hint="cs"/>
          <w:szCs w:val="24"/>
          <w:rtl/>
        </w:rPr>
        <w:t xml:space="preserve"> תואר ראשון לפחות בהנדסת חשמל </w:t>
      </w:r>
      <w:r>
        <w:rPr>
          <w:rFonts w:hint="cs"/>
          <w:szCs w:val="24"/>
          <w:rtl/>
        </w:rPr>
        <w:t>או</w:t>
      </w:r>
      <w:r w:rsidRPr="00FD2E05">
        <w:rPr>
          <w:rFonts w:hint="cs"/>
          <w:szCs w:val="24"/>
          <w:rtl/>
        </w:rPr>
        <w:t xml:space="preserve"> </w:t>
      </w:r>
      <w:r>
        <w:rPr>
          <w:rFonts w:hint="cs"/>
          <w:szCs w:val="24"/>
          <w:rtl/>
        </w:rPr>
        <w:t>תעשיה וניהול</w:t>
      </w:r>
      <w:r w:rsidRPr="00FD2E05">
        <w:rPr>
          <w:rFonts w:hint="cs"/>
          <w:szCs w:val="24"/>
          <w:rtl/>
        </w:rPr>
        <w:t xml:space="preserve"> ממוסד אקדמי המוכרים על ידי המועצה להשכלה גבוהה</w:t>
      </w:r>
      <w:r>
        <w:rPr>
          <w:rFonts w:hint="cs"/>
          <w:szCs w:val="24"/>
          <w:rtl/>
        </w:rPr>
        <w:t>. להוכחת תנאי זה יצרף המציע  מסמך המעיד על רישום בפנקס המהנדסים וכן תעודות השכלה כנדרש במכרז.</w:t>
      </w:r>
    </w:p>
    <w:p w:rsidR="00EC4D16" w:rsidRDefault="00EC4D16" w:rsidP="00EC4D16">
      <w:pPr>
        <w:pStyle w:val="ac"/>
        <w:rPr>
          <w:szCs w:val="24"/>
          <w:rtl/>
        </w:rPr>
      </w:pPr>
    </w:p>
    <w:p w:rsidR="00EC4D16" w:rsidRDefault="00EC4D16" w:rsidP="00EC4D16">
      <w:pPr>
        <w:pStyle w:val="ac"/>
        <w:numPr>
          <w:ilvl w:val="0"/>
          <w:numId w:val="55"/>
        </w:numPr>
        <w:jc w:val="both"/>
        <w:rPr>
          <w:szCs w:val="24"/>
        </w:rPr>
      </w:pPr>
      <w:r w:rsidRPr="00177F74">
        <w:rPr>
          <w:rFonts w:hint="cs"/>
          <w:szCs w:val="24"/>
          <w:rtl/>
        </w:rPr>
        <w:t>על המציע (וככל שמדובר בחברה, על המוצע מטעמה) להיות בעל ניסיון מוכח של 24 חדשים לפחות בניהול</w:t>
      </w:r>
      <w:r w:rsidRPr="00177F74">
        <w:rPr>
          <w:szCs w:val="24"/>
        </w:rPr>
        <w:t xml:space="preserve"> </w:t>
      </w:r>
      <w:r w:rsidRPr="00177F74">
        <w:rPr>
          <w:rFonts w:hint="cs"/>
          <w:szCs w:val="24"/>
          <w:rtl/>
        </w:rPr>
        <w:t>לוחות זמנים</w:t>
      </w:r>
      <w:r w:rsidRPr="00177F74">
        <w:rPr>
          <w:szCs w:val="24"/>
        </w:rPr>
        <w:t xml:space="preserve"> </w:t>
      </w:r>
      <w:r w:rsidRPr="00177F74">
        <w:rPr>
          <w:rFonts w:hint="cs"/>
          <w:szCs w:val="24"/>
          <w:rtl/>
        </w:rPr>
        <w:t>של פרויקטים בתחום התעשייה או התשתיות,</w:t>
      </w:r>
      <w:r>
        <w:rPr>
          <w:rFonts w:hint="cs"/>
          <w:szCs w:val="24"/>
          <w:rtl/>
        </w:rPr>
        <w:t xml:space="preserve"> וב</w:t>
      </w:r>
      <w:r w:rsidRPr="00177F74">
        <w:rPr>
          <w:rFonts w:hint="cs"/>
          <w:szCs w:val="24"/>
          <w:rtl/>
        </w:rPr>
        <w:t xml:space="preserve">שימוש בתכנת </w:t>
      </w:r>
      <w:r w:rsidRPr="00177F74">
        <w:rPr>
          <w:szCs w:val="24"/>
        </w:rPr>
        <w:t>MS-Project</w:t>
      </w:r>
      <w:r w:rsidRPr="00177F74">
        <w:rPr>
          <w:rFonts w:hint="cs"/>
          <w:szCs w:val="24"/>
          <w:rtl/>
        </w:rPr>
        <w:t xml:space="preserve"> </w:t>
      </w:r>
      <w:r>
        <w:rPr>
          <w:rFonts w:hint="cs"/>
          <w:szCs w:val="24"/>
          <w:rtl/>
        </w:rPr>
        <w:t>או תוכנה מקבילה בעלת תכונות דומות.</w:t>
      </w:r>
    </w:p>
    <w:p w:rsidR="00EC4D16" w:rsidRPr="00177F74" w:rsidRDefault="00EC4D16" w:rsidP="00EC4D16">
      <w:pPr>
        <w:jc w:val="both"/>
        <w:rPr>
          <w:szCs w:val="24"/>
          <w:rtl/>
        </w:rPr>
      </w:pPr>
    </w:p>
    <w:p w:rsidR="00EC4D16" w:rsidRDefault="00EC4D16" w:rsidP="00EC4D16">
      <w:pPr>
        <w:pStyle w:val="ac"/>
        <w:numPr>
          <w:ilvl w:val="0"/>
          <w:numId w:val="55"/>
        </w:numPr>
        <w:jc w:val="both"/>
        <w:rPr>
          <w:szCs w:val="24"/>
          <w:rtl/>
        </w:rPr>
      </w:pPr>
      <w:r w:rsidRPr="00885B90">
        <w:rPr>
          <w:rFonts w:hint="cs"/>
          <w:szCs w:val="24"/>
          <w:rtl/>
        </w:rPr>
        <w:t>על המציע להיות בעל ידע  בטכנולוגיות לייצור חשמל</w:t>
      </w:r>
      <w:r>
        <w:rPr>
          <w:rFonts w:hint="cs"/>
          <w:szCs w:val="24"/>
          <w:rtl/>
        </w:rPr>
        <w:t xml:space="preserve"> הולכתו והשנאתו. </w:t>
      </w:r>
      <w:r w:rsidRPr="00885B90">
        <w:rPr>
          <w:rFonts w:hint="cs"/>
          <w:szCs w:val="24"/>
          <w:rtl/>
        </w:rPr>
        <w:t>להוכחת תנאי זה יציין המציע בהצעתו את הטכנולוגיות איתן עבד</w:t>
      </w:r>
      <w:r>
        <w:rPr>
          <w:rFonts w:hint="cs"/>
          <w:szCs w:val="24"/>
          <w:rtl/>
        </w:rPr>
        <w:t xml:space="preserve"> ובאילו שנים עבד איתן</w:t>
      </w:r>
      <w:r w:rsidRPr="00885B90">
        <w:rPr>
          <w:rFonts w:hint="cs"/>
          <w:szCs w:val="24"/>
          <w:rtl/>
        </w:rPr>
        <w:t xml:space="preserve">.  </w:t>
      </w:r>
    </w:p>
    <w:p w:rsidR="00EC4D16" w:rsidRPr="007555F1" w:rsidRDefault="00EC4D16" w:rsidP="00EC4D16">
      <w:pPr>
        <w:ind w:left="360"/>
        <w:jc w:val="both"/>
        <w:rPr>
          <w:b/>
          <w:bCs/>
          <w:szCs w:val="24"/>
          <w:u w:val="single"/>
          <w:rtl/>
        </w:rPr>
      </w:pPr>
    </w:p>
    <w:p w:rsidR="00EC4D16" w:rsidRPr="007555F1" w:rsidRDefault="00EC4D16" w:rsidP="00EC4D16">
      <w:pPr>
        <w:ind w:left="360"/>
        <w:jc w:val="both"/>
        <w:rPr>
          <w:b/>
          <w:bCs/>
          <w:szCs w:val="24"/>
          <w:u w:val="single"/>
          <w:rtl/>
        </w:rPr>
      </w:pPr>
      <w:r w:rsidRPr="007828F6">
        <w:rPr>
          <w:rFonts w:hint="eastAsia"/>
          <w:b/>
          <w:bCs/>
          <w:szCs w:val="24"/>
          <w:u w:val="single"/>
          <w:rtl/>
        </w:rPr>
        <w:t>על</w:t>
      </w:r>
      <w:r w:rsidRPr="007828F6">
        <w:rPr>
          <w:b/>
          <w:bCs/>
          <w:szCs w:val="24"/>
          <w:u w:val="single"/>
          <w:rtl/>
        </w:rPr>
        <w:t xml:space="preserve"> </w:t>
      </w:r>
      <w:r w:rsidRPr="007828F6">
        <w:rPr>
          <w:rFonts w:hint="eastAsia"/>
          <w:b/>
          <w:bCs/>
          <w:szCs w:val="24"/>
          <w:u w:val="single"/>
          <w:rtl/>
        </w:rPr>
        <w:t>המציע</w:t>
      </w:r>
      <w:r w:rsidRPr="007828F6">
        <w:rPr>
          <w:b/>
          <w:bCs/>
          <w:szCs w:val="24"/>
          <w:u w:val="single"/>
          <w:rtl/>
        </w:rPr>
        <w:t xml:space="preserve"> </w:t>
      </w:r>
      <w:r w:rsidRPr="007828F6">
        <w:rPr>
          <w:rFonts w:hint="eastAsia"/>
          <w:b/>
          <w:bCs/>
          <w:szCs w:val="24"/>
          <w:u w:val="single"/>
          <w:rtl/>
        </w:rPr>
        <w:t>לצרף</w:t>
      </w:r>
      <w:r w:rsidRPr="007828F6">
        <w:rPr>
          <w:b/>
          <w:bCs/>
          <w:szCs w:val="24"/>
          <w:u w:val="single"/>
          <w:rtl/>
        </w:rPr>
        <w:t xml:space="preserve"> </w:t>
      </w:r>
      <w:r w:rsidRPr="007828F6">
        <w:rPr>
          <w:rFonts w:hint="eastAsia"/>
          <w:b/>
          <w:bCs/>
          <w:szCs w:val="24"/>
          <w:u w:val="single"/>
          <w:rtl/>
        </w:rPr>
        <w:t>כל</w:t>
      </w:r>
      <w:r w:rsidRPr="007828F6">
        <w:rPr>
          <w:b/>
          <w:bCs/>
          <w:szCs w:val="24"/>
          <w:u w:val="single"/>
          <w:rtl/>
        </w:rPr>
        <w:t xml:space="preserve"> </w:t>
      </w:r>
      <w:r w:rsidRPr="007828F6">
        <w:rPr>
          <w:rFonts w:hint="eastAsia"/>
          <w:b/>
          <w:bCs/>
          <w:szCs w:val="24"/>
          <w:u w:val="single"/>
          <w:rtl/>
        </w:rPr>
        <w:t>אישור</w:t>
      </w:r>
      <w:r w:rsidRPr="007828F6">
        <w:rPr>
          <w:b/>
          <w:bCs/>
          <w:szCs w:val="24"/>
          <w:u w:val="single"/>
          <w:rtl/>
        </w:rPr>
        <w:t xml:space="preserve"> </w:t>
      </w:r>
      <w:r w:rsidRPr="007828F6">
        <w:rPr>
          <w:rFonts w:hint="eastAsia"/>
          <w:b/>
          <w:bCs/>
          <w:szCs w:val="24"/>
          <w:u w:val="single"/>
          <w:rtl/>
        </w:rPr>
        <w:t>ומסמך</w:t>
      </w:r>
      <w:r w:rsidRPr="007828F6">
        <w:rPr>
          <w:b/>
          <w:bCs/>
          <w:szCs w:val="24"/>
          <w:u w:val="single"/>
          <w:rtl/>
        </w:rPr>
        <w:t xml:space="preserve"> </w:t>
      </w:r>
      <w:r w:rsidRPr="007828F6">
        <w:rPr>
          <w:rFonts w:hint="eastAsia"/>
          <w:b/>
          <w:bCs/>
          <w:szCs w:val="24"/>
          <w:u w:val="single"/>
          <w:rtl/>
        </w:rPr>
        <w:t>המעיד</w:t>
      </w:r>
      <w:r w:rsidRPr="007828F6">
        <w:rPr>
          <w:b/>
          <w:bCs/>
          <w:szCs w:val="24"/>
          <w:u w:val="single"/>
          <w:rtl/>
        </w:rPr>
        <w:t xml:space="preserve"> </w:t>
      </w:r>
      <w:r w:rsidRPr="007828F6">
        <w:rPr>
          <w:rFonts w:hint="eastAsia"/>
          <w:b/>
          <w:bCs/>
          <w:szCs w:val="24"/>
          <w:u w:val="single"/>
          <w:rtl/>
        </w:rPr>
        <w:t>על</w:t>
      </w:r>
      <w:r w:rsidRPr="007828F6">
        <w:rPr>
          <w:b/>
          <w:bCs/>
          <w:szCs w:val="24"/>
          <w:u w:val="single"/>
          <w:rtl/>
        </w:rPr>
        <w:t xml:space="preserve"> </w:t>
      </w:r>
      <w:r w:rsidRPr="007828F6">
        <w:rPr>
          <w:rFonts w:hint="eastAsia"/>
          <w:b/>
          <w:bCs/>
          <w:szCs w:val="24"/>
          <w:u w:val="single"/>
          <w:rtl/>
        </w:rPr>
        <w:t>עמידתו</w:t>
      </w:r>
      <w:r w:rsidRPr="007828F6">
        <w:rPr>
          <w:b/>
          <w:bCs/>
          <w:szCs w:val="24"/>
          <w:u w:val="single"/>
          <w:rtl/>
        </w:rPr>
        <w:t xml:space="preserve"> </w:t>
      </w:r>
      <w:r w:rsidRPr="007828F6">
        <w:rPr>
          <w:rFonts w:hint="eastAsia"/>
          <w:b/>
          <w:bCs/>
          <w:szCs w:val="24"/>
          <w:u w:val="single"/>
          <w:rtl/>
        </w:rPr>
        <w:t>בתנאי</w:t>
      </w:r>
      <w:r w:rsidRPr="007828F6">
        <w:rPr>
          <w:b/>
          <w:bCs/>
          <w:szCs w:val="24"/>
          <w:u w:val="single"/>
          <w:rtl/>
        </w:rPr>
        <w:t xml:space="preserve"> </w:t>
      </w:r>
      <w:r w:rsidRPr="007828F6">
        <w:rPr>
          <w:rFonts w:hint="eastAsia"/>
          <w:b/>
          <w:bCs/>
          <w:szCs w:val="24"/>
          <w:u w:val="single"/>
          <w:rtl/>
        </w:rPr>
        <w:t>הסף</w:t>
      </w:r>
      <w:r w:rsidRPr="007828F6">
        <w:rPr>
          <w:b/>
          <w:bCs/>
          <w:szCs w:val="24"/>
          <w:u w:val="single"/>
          <w:rtl/>
        </w:rPr>
        <w:t>.</w:t>
      </w:r>
    </w:p>
    <w:p w:rsidR="00EC4D16" w:rsidRDefault="00EC4D16" w:rsidP="00EC4D16">
      <w:pPr>
        <w:ind w:left="360"/>
        <w:jc w:val="both"/>
        <w:rPr>
          <w:b/>
          <w:bCs/>
          <w:szCs w:val="24"/>
          <w:rtl/>
        </w:rPr>
      </w:pPr>
    </w:p>
    <w:p w:rsidR="00EC4D16" w:rsidRDefault="00EC4D16" w:rsidP="00EC4D16">
      <w:pPr>
        <w:ind w:left="360"/>
        <w:jc w:val="both"/>
        <w:rPr>
          <w:b/>
          <w:bCs/>
          <w:szCs w:val="24"/>
          <w:rtl/>
        </w:rPr>
      </w:pPr>
    </w:p>
    <w:p w:rsidR="00EC4D16" w:rsidRPr="00740A19" w:rsidRDefault="00EC4D16" w:rsidP="00EC4D16">
      <w:pPr>
        <w:ind w:left="360"/>
        <w:jc w:val="both"/>
        <w:rPr>
          <w:b/>
          <w:bCs/>
          <w:szCs w:val="24"/>
        </w:rPr>
      </w:pPr>
      <w:r w:rsidRPr="00740A19">
        <w:rPr>
          <w:rFonts w:hint="cs"/>
          <w:b/>
          <w:bCs/>
          <w:szCs w:val="24"/>
          <w:rtl/>
        </w:rPr>
        <w:t>אי עמידה באחד או יותר מתנאי הסף המצוינים לעיל תביא לפסילת ההצעה.</w:t>
      </w:r>
    </w:p>
    <w:p w:rsidR="00EC4D16" w:rsidRPr="00740A19" w:rsidRDefault="00EC4D16" w:rsidP="00EC4D16">
      <w:pPr>
        <w:ind w:left="360"/>
        <w:jc w:val="both"/>
        <w:rPr>
          <w:b/>
          <w:bCs/>
          <w:szCs w:val="24"/>
          <w:rtl/>
        </w:rPr>
      </w:pPr>
    </w:p>
    <w:p w:rsidR="00EC4D16" w:rsidRPr="00740A19" w:rsidRDefault="00EC4D16" w:rsidP="00EC4D16">
      <w:pPr>
        <w:ind w:left="360"/>
        <w:jc w:val="both"/>
        <w:rPr>
          <w:b/>
          <w:bCs/>
          <w:szCs w:val="24"/>
          <w:rtl/>
        </w:rPr>
      </w:pPr>
    </w:p>
    <w:p w:rsidR="00EC4D16" w:rsidRDefault="00EC4D16" w:rsidP="00EC4D16">
      <w:pPr>
        <w:pStyle w:val="ac"/>
        <w:numPr>
          <w:ilvl w:val="0"/>
          <w:numId w:val="55"/>
        </w:numPr>
        <w:jc w:val="both"/>
        <w:rPr>
          <w:b/>
          <w:bCs/>
          <w:szCs w:val="24"/>
          <w:u w:val="single"/>
        </w:rPr>
      </w:pPr>
      <w:r w:rsidRPr="00740A19">
        <w:rPr>
          <w:rFonts w:hint="cs"/>
          <w:b/>
          <w:bCs/>
          <w:szCs w:val="24"/>
          <w:u w:val="single"/>
          <w:rtl/>
        </w:rPr>
        <w:t>אישורים ומסמכים שעל המציע להמציא:</w:t>
      </w:r>
    </w:p>
    <w:p w:rsidR="00EC4D16" w:rsidRDefault="00EC4D16" w:rsidP="00EC4D16">
      <w:pPr>
        <w:pStyle w:val="ac"/>
        <w:ind w:left="643"/>
        <w:jc w:val="both"/>
        <w:rPr>
          <w:b/>
          <w:bCs/>
          <w:szCs w:val="24"/>
          <w:u w:val="single"/>
          <w:rtl/>
        </w:rPr>
      </w:pPr>
    </w:p>
    <w:p w:rsidR="00EC4D16" w:rsidRDefault="00EC4D16" w:rsidP="00EC4D16">
      <w:pPr>
        <w:pStyle w:val="ac"/>
        <w:numPr>
          <w:ilvl w:val="0"/>
          <w:numId w:val="36"/>
        </w:numPr>
        <w:ind w:left="1003"/>
        <w:jc w:val="both"/>
        <w:rPr>
          <w:szCs w:val="24"/>
        </w:rPr>
      </w:pPr>
      <w:r w:rsidRPr="00740A19">
        <w:rPr>
          <w:rFonts w:hint="cs"/>
          <w:szCs w:val="24"/>
          <w:rtl/>
        </w:rPr>
        <w:t>אישור</w:t>
      </w:r>
      <w:r>
        <w:rPr>
          <w:rFonts w:hint="cs"/>
          <w:szCs w:val="24"/>
          <w:rtl/>
        </w:rPr>
        <w:t xml:space="preserve"> בדבר </w:t>
      </w:r>
      <w:r w:rsidRPr="00740A19">
        <w:rPr>
          <w:rFonts w:hint="cs"/>
          <w:szCs w:val="24"/>
          <w:rtl/>
        </w:rPr>
        <w:t>ני</w:t>
      </w:r>
      <w:r>
        <w:rPr>
          <w:rFonts w:hint="cs"/>
          <w:szCs w:val="24"/>
          <w:rtl/>
        </w:rPr>
        <w:t>כוי מס במקור.</w:t>
      </w:r>
    </w:p>
    <w:p w:rsidR="00EC4D16" w:rsidRDefault="00EC4D16" w:rsidP="00EC4D16">
      <w:pPr>
        <w:pStyle w:val="ac"/>
        <w:numPr>
          <w:ilvl w:val="0"/>
          <w:numId w:val="36"/>
        </w:numPr>
        <w:ind w:left="1003"/>
        <w:jc w:val="both"/>
        <w:rPr>
          <w:szCs w:val="24"/>
        </w:rPr>
      </w:pPr>
      <w:r w:rsidRPr="003607DF">
        <w:rPr>
          <w:rFonts w:hint="eastAsia"/>
          <w:szCs w:val="24"/>
          <w:rtl/>
          <w:lang w:eastAsia="en-US"/>
        </w:rPr>
        <w:t>כל</w:t>
      </w:r>
      <w:r w:rsidRPr="003607DF">
        <w:rPr>
          <w:szCs w:val="24"/>
          <w:rtl/>
          <w:lang w:eastAsia="en-US"/>
        </w:rPr>
        <w:t xml:space="preserve"> </w:t>
      </w:r>
      <w:r w:rsidRPr="003607DF">
        <w:rPr>
          <w:rFonts w:hint="eastAsia"/>
          <w:szCs w:val="24"/>
          <w:rtl/>
          <w:lang w:eastAsia="en-US"/>
        </w:rPr>
        <w:t>מסמך</w:t>
      </w:r>
      <w:r w:rsidRPr="003607DF">
        <w:rPr>
          <w:szCs w:val="24"/>
          <w:rtl/>
          <w:lang w:eastAsia="en-US"/>
        </w:rPr>
        <w:t xml:space="preserve"> </w:t>
      </w:r>
      <w:r w:rsidRPr="003607DF">
        <w:rPr>
          <w:rFonts w:hint="eastAsia"/>
          <w:szCs w:val="24"/>
          <w:rtl/>
          <w:lang w:eastAsia="en-US"/>
        </w:rPr>
        <w:t>המעיד</w:t>
      </w:r>
      <w:r w:rsidRPr="003607DF">
        <w:rPr>
          <w:szCs w:val="24"/>
          <w:rtl/>
          <w:lang w:eastAsia="en-US"/>
        </w:rPr>
        <w:t xml:space="preserve"> </w:t>
      </w:r>
      <w:r w:rsidRPr="003607DF">
        <w:rPr>
          <w:rFonts w:hint="eastAsia"/>
          <w:szCs w:val="24"/>
          <w:rtl/>
          <w:lang w:eastAsia="en-US"/>
        </w:rPr>
        <w:t>על</w:t>
      </w:r>
      <w:r w:rsidRPr="003607DF">
        <w:rPr>
          <w:szCs w:val="24"/>
          <w:rtl/>
          <w:lang w:eastAsia="en-US"/>
        </w:rPr>
        <w:t xml:space="preserve"> </w:t>
      </w:r>
      <w:r w:rsidRPr="003607DF">
        <w:rPr>
          <w:rFonts w:hint="eastAsia"/>
          <w:szCs w:val="24"/>
          <w:rtl/>
          <w:lang w:eastAsia="en-US"/>
        </w:rPr>
        <w:t>עמידתו</w:t>
      </w:r>
      <w:r w:rsidRPr="003607DF">
        <w:rPr>
          <w:szCs w:val="24"/>
          <w:rtl/>
          <w:lang w:eastAsia="en-US"/>
        </w:rPr>
        <w:t xml:space="preserve"> </w:t>
      </w:r>
      <w:r w:rsidRPr="003607DF">
        <w:rPr>
          <w:rFonts w:hint="eastAsia"/>
          <w:szCs w:val="24"/>
          <w:rtl/>
          <w:lang w:eastAsia="en-US"/>
        </w:rPr>
        <w:t>בתנאי</w:t>
      </w:r>
      <w:r w:rsidRPr="003607DF">
        <w:rPr>
          <w:szCs w:val="24"/>
          <w:rtl/>
          <w:lang w:eastAsia="en-US"/>
        </w:rPr>
        <w:t xml:space="preserve"> </w:t>
      </w:r>
      <w:r w:rsidRPr="003607DF">
        <w:rPr>
          <w:rFonts w:hint="eastAsia"/>
          <w:szCs w:val="24"/>
          <w:rtl/>
          <w:lang w:eastAsia="en-US"/>
        </w:rPr>
        <w:t>הסף</w:t>
      </w:r>
      <w:r w:rsidRPr="003607DF">
        <w:rPr>
          <w:szCs w:val="24"/>
          <w:rtl/>
          <w:lang w:eastAsia="en-US"/>
        </w:rPr>
        <w:t xml:space="preserve"> </w:t>
      </w:r>
      <w:r w:rsidRPr="003607DF">
        <w:rPr>
          <w:rFonts w:hint="eastAsia"/>
          <w:szCs w:val="24"/>
          <w:rtl/>
          <w:lang w:eastAsia="en-US"/>
        </w:rPr>
        <w:t>שנקבעו</w:t>
      </w:r>
      <w:r w:rsidRPr="003607DF">
        <w:rPr>
          <w:szCs w:val="24"/>
          <w:rtl/>
          <w:lang w:eastAsia="en-US"/>
        </w:rPr>
        <w:t xml:space="preserve"> </w:t>
      </w:r>
      <w:r w:rsidRPr="003607DF">
        <w:rPr>
          <w:rFonts w:hint="eastAsia"/>
          <w:szCs w:val="24"/>
          <w:rtl/>
          <w:lang w:eastAsia="en-US"/>
        </w:rPr>
        <w:t>במכרז</w:t>
      </w:r>
      <w:r w:rsidRPr="003607DF">
        <w:rPr>
          <w:szCs w:val="24"/>
          <w:rtl/>
          <w:lang w:eastAsia="en-US"/>
        </w:rPr>
        <w:t>.</w:t>
      </w:r>
    </w:p>
    <w:p w:rsidR="00EC4D16" w:rsidRDefault="00EC4D16" w:rsidP="00EC4D16">
      <w:pPr>
        <w:pStyle w:val="ac"/>
        <w:numPr>
          <w:ilvl w:val="0"/>
          <w:numId w:val="36"/>
        </w:numPr>
        <w:ind w:left="1003"/>
        <w:jc w:val="both"/>
        <w:rPr>
          <w:szCs w:val="24"/>
        </w:rPr>
      </w:pPr>
      <w:r>
        <w:rPr>
          <w:rFonts w:hint="cs"/>
          <w:szCs w:val="24"/>
          <w:rtl/>
        </w:rPr>
        <w:t>על המציע לצרף להצעתו תעודות השכלה כאמור בתנאי הסף, או כל תעודה אחרת שיש בה לדעתו להביא לשיפור הצעתו.</w:t>
      </w:r>
    </w:p>
    <w:p w:rsidR="00EC4D16" w:rsidRDefault="00EC4D16" w:rsidP="00EC4D16">
      <w:pPr>
        <w:pStyle w:val="ac"/>
        <w:numPr>
          <w:ilvl w:val="0"/>
          <w:numId w:val="36"/>
        </w:numPr>
        <w:ind w:left="1003"/>
        <w:jc w:val="both"/>
        <w:rPr>
          <w:szCs w:val="24"/>
        </w:rPr>
      </w:pPr>
      <w:r>
        <w:rPr>
          <w:rFonts w:hint="cs"/>
          <w:szCs w:val="24"/>
          <w:rtl/>
        </w:rPr>
        <w:t xml:space="preserve">מסמכים המעידים על ניסיונו המקצועי בתכניות להפעלת כלים אנליטיים ומודלים לבחינת  תכנית פיתוח של מערכת החשמל, לדוגמה: </w:t>
      </w:r>
      <w:r>
        <w:rPr>
          <w:szCs w:val="24"/>
        </w:rPr>
        <w:t>wasp, transient stability</w:t>
      </w:r>
      <w:r>
        <w:rPr>
          <w:rFonts w:hint="cs"/>
          <w:szCs w:val="24"/>
          <w:rtl/>
        </w:rPr>
        <w:t>.</w:t>
      </w:r>
    </w:p>
    <w:p w:rsidR="00EC4D16" w:rsidRDefault="00EC4D16" w:rsidP="00EC4D16">
      <w:pPr>
        <w:pStyle w:val="ac"/>
        <w:numPr>
          <w:ilvl w:val="0"/>
          <w:numId w:val="36"/>
        </w:numPr>
        <w:ind w:right="720"/>
        <w:jc w:val="both"/>
        <w:rPr>
          <w:szCs w:val="24"/>
        </w:rPr>
      </w:pPr>
      <w:r w:rsidRPr="007C5966">
        <w:rPr>
          <w:rFonts w:hint="eastAsia"/>
          <w:szCs w:val="24"/>
          <w:rtl/>
        </w:rPr>
        <w:t>קורות</w:t>
      </w:r>
      <w:r w:rsidRPr="007C5966">
        <w:rPr>
          <w:szCs w:val="24"/>
          <w:rtl/>
        </w:rPr>
        <w:t xml:space="preserve"> חיים</w:t>
      </w:r>
      <w:r>
        <w:rPr>
          <w:rFonts w:hint="cs"/>
          <w:szCs w:val="24"/>
          <w:rtl/>
        </w:rPr>
        <w:t xml:space="preserve"> של המציע</w:t>
      </w:r>
      <w:r w:rsidRPr="007C5966">
        <w:rPr>
          <w:szCs w:val="24"/>
          <w:rtl/>
        </w:rPr>
        <w:t xml:space="preserve">, בהם יפורטו  </w:t>
      </w:r>
      <w:r w:rsidRPr="007C5966">
        <w:rPr>
          <w:rFonts w:hint="eastAsia"/>
          <w:szCs w:val="24"/>
          <w:rtl/>
        </w:rPr>
        <w:t>הנ</w:t>
      </w:r>
      <w:r>
        <w:rPr>
          <w:rFonts w:hint="cs"/>
          <w:szCs w:val="24"/>
          <w:rtl/>
        </w:rPr>
        <w:t>י</w:t>
      </w:r>
      <w:r w:rsidRPr="007C5966">
        <w:rPr>
          <w:rFonts w:hint="eastAsia"/>
          <w:szCs w:val="24"/>
          <w:rtl/>
        </w:rPr>
        <w:t>סיון</w:t>
      </w:r>
      <w:r w:rsidRPr="007C5966">
        <w:rPr>
          <w:szCs w:val="24"/>
          <w:rtl/>
        </w:rPr>
        <w:t xml:space="preserve"> הרלוונטי</w:t>
      </w:r>
      <w:r>
        <w:rPr>
          <w:rFonts w:hint="cs"/>
          <w:szCs w:val="24"/>
          <w:rtl/>
        </w:rPr>
        <w:t xml:space="preserve"> של נותן השירותים המוצע</w:t>
      </w:r>
      <w:r w:rsidRPr="007C5966">
        <w:rPr>
          <w:szCs w:val="24"/>
          <w:rtl/>
        </w:rPr>
        <w:t xml:space="preserve">, הידע והכישורים בהתאם לדרישות המשרד בתנאי הסף </w:t>
      </w:r>
      <w:r>
        <w:rPr>
          <w:rFonts w:hint="cs"/>
          <w:szCs w:val="24"/>
          <w:rtl/>
        </w:rPr>
        <w:t xml:space="preserve">לעיל </w:t>
      </w:r>
      <w:r w:rsidRPr="007C5966">
        <w:rPr>
          <w:szCs w:val="24"/>
          <w:rtl/>
        </w:rPr>
        <w:t>ואמות המידה</w:t>
      </w:r>
      <w:r>
        <w:rPr>
          <w:rFonts w:hint="cs"/>
          <w:szCs w:val="24"/>
          <w:rtl/>
        </w:rPr>
        <w:t xml:space="preserve"> שלהלן</w:t>
      </w:r>
      <w:r w:rsidRPr="007C5966">
        <w:rPr>
          <w:szCs w:val="24"/>
          <w:rtl/>
        </w:rPr>
        <w:t>.</w:t>
      </w:r>
    </w:p>
    <w:p w:rsidR="00EC4D16" w:rsidRDefault="00EC4D16" w:rsidP="00EC4D16">
      <w:pPr>
        <w:pStyle w:val="ac"/>
        <w:ind w:left="785" w:right="720"/>
        <w:jc w:val="both"/>
        <w:rPr>
          <w:szCs w:val="24"/>
        </w:rPr>
      </w:pPr>
    </w:p>
    <w:p w:rsidR="00EC4D16" w:rsidRDefault="00EC4D16" w:rsidP="00EC4D16">
      <w:pPr>
        <w:pStyle w:val="ac"/>
        <w:numPr>
          <w:ilvl w:val="0"/>
          <w:numId w:val="36"/>
        </w:numPr>
        <w:ind w:right="720"/>
        <w:jc w:val="both"/>
        <w:rPr>
          <w:szCs w:val="24"/>
        </w:rPr>
      </w:pPr>
      <w:r>
        <w:rPr>
          <w:rFonts w:hint="cs"/>
          <w:szCs w:val="24"/>
          <w:rtl/>
        </w:rPr>
        <w:t>רשימת הגופים והאנשים איתם עבד המציע או ביצע עבורם עבודה בתחום הקמה או מעקב ובקרה אחר ביצוע פרויקטים הנדסיים בהיקף המוגדר בתנאי הסף לעיל ( הפרוט יכלול שם, תפקיד, מספר טלפון להתקשרות).</w:t>
      </w:r>
    </w:p>
    <w:p w:rsidR="00EC4D16" w:rsidRPr="007828F6" w:rsidRDefault="00EC4D16" w:rsidP="00EC4D16">
      <w:pPr>
        <w:pStyle w:val="ac"/>
        <w:rPr>
          <w:szCs w:val="24"/>
          <w:rtl/>
        </w:rPr>
      </w:pPr>
    </w:p>
    <w:p w:rsidR="00EC4D16" w:rsidRDefault="00EC4D16" w:rsidP="00EC4D16">
      <w:pPr>
        <w:numPr>
          <w:ilvl w:val="0"/>
          <w:numId w:val="36"/>
        </w:numPr>
        <w:ind w:right="720"/>
        <w:jc w:val="both"/>
        <w:rPr>
          <w:szCs w:val="24"/>
        </w:rPr>
      </w:pPr>
      <w:r w:rsidRPr="008A7CA5">
        <w:rPr>
          <w:rFonts w:hint="cs"/>
          <w:szCs w:val="24"/>
          <w:rtl/>
        </w:rPr>
        <w:t xml:space="preserve">כתובת עדכנית מלאה וברורה וכן מספרי טלפון ופקס של המציע ושל איש הקשר מטעמו. </w:t>
      </w:r>
    </w:p>
    <w:p w:rsidR="00EC4D16" w:rsidRDefault="00EC4D16" w:rsidP="00EC4D16">
      <w:pPr>
        <w:pStyle w:val="ac"/>
        <w:rPr>
          <w:szCs w:val="24"/>
          <w:rtl/>
        </w:rPr>
      </w:pPr>
    </w:p>
    <w:p w:rsidR="00EC4D16" w:rsidRDefault="00EC4D16" w:rsidP="00EC4D16">
      <w:pPr>
        <w:numPr>
          <w:ilvl w:val="0"/>
          <w:numId w:val="36"/>
        </w:numPr>
        <w:ind w:right="720"/>
        <w:jc w:val="both"/>
        <w:rPr>
          <w:szCs w:val="24"/>
          <w:rtl/>
        </w:rPr>
      </w:pPr>
      <w:r w:rsidRPr="008A7CA5">
        <w:rPr>
          <w:rFonts w:hint="cs"/>
          <w:szCs w:val="24"/>
          <w:rtl/>
        </w:rPr>
        <w:t>רשימת ממליצים (שלושה לפחות), היכול</w:t>
      </w:r>
      <w:r>
        <w:rPr>
          <w:rFonts w:hint="cs"/>
          <w:szCs w:val="24"/>
          <w:rtl/>
        </w:rPr>
        <w:t>ים</w:t>
      </w:r>
      <w:r w:rsidRPr="008A7CA5">
        <w:rPr>
          <w:rFonts w:hint="cs"/>
          <w:szCs w:val="24"/>
          <w:rtl/>
        </w:rPr>
        <w:t xml:space="preserve"> להעיד על </w:t>
      </w:r>
      <w:r>
        <w:rPr>
          <w:rFonts w:hint="cs"/>
          <w:szCs w:val="24"/>
          <w:rtl/>
        </w:rPr>
        <w:t>המציע.</w:t>
      </w:r>
    </w:p>
    <w:p w:rsidR="00EC4D16" w:rsidRDefault="00EC4D16" w:rsidP="00EC4D16">
      <w:pPr>
        <w:pStyle w:val="ac"/>
        <w:ind w:left="785" w:right="720"/>
        <w:jc w:val="both"/>
        <w:rPr>
          <w:szCs w:val="24"/>
        </w:rPr>
      </w:pPr>
    </w:p>
    <w:p w:rsidR="00EC4D16" w:rsidRDefault="00EC4D16" w:rsidP="00EC4D16">
      <w:pPr>
        <w:numPr>
          <w:ilvl w:val="0"/>
          <w:numId w:val="1"/>
        </w:numPr>
        <w:jc w:val="both"/>
        <w:rPr>
          <w:szCs w:val="24"/>
          <w:rtl/>
        </w:rPr>
      </w:pPr>
      <w:r>
        <w:rPr>
          <w:rFonts w:hint="cs"/>
          <w:szCs w:val="24"/>
          <w:rtl/>
        </w:rPr>
        <w:t>ה</w:t>
      </w:r>
      <w:r w:rsidRPr="009247AD">
        <w:rPr>
          <w:rFonts w:hint="cs"/>
          <w:szCs w:val="24"/>
          <w:rtl/>
        </w:rPr>
        <w:t xml:space="preserve">משרד </w:t>
      </w:r>
      <w:r>
        <w:rPr>
          <w:rFonts w:hint="cs"/>
          <w:szCs w:val="24"/>
          <w:rtl/>
        </w:rPr>
        <w:t>יהא</w:t>
      </w:r>
      <w:r w:rsidRPr="009247AD">
        <w:rPr>
          <w:rFonts w:hint="cs"/>
          <w:szCs w:val="24"/>
          <w:rtl/>
        </w:rPr>
        <w:t xml:space="preserve"> רשאי לפנות ללקוחות/ ממליצים מהרשימה הנ"ל או ללקוחות אחרים על בסיס מידע קיים או העולה מתוך ההצעה או מבדיקתה</w:t>
      </w:r>
      <w:r>
        <w:rPr>
          <w:rFonts w:hint="cs"/>
          <w:szCs w:val="24"/>
          <w:rtl/>
        </w:rPr>
        <w:t>,</w:t>
      </w:r>
      <w:r w:rsidRPr="009247AD">
        <w:rPr>
          <w:rFonts w:hint="cs"/>
          <w:szCs w:val="24"/>
          <w:rtl/>
        </w:rPr>
        <w:t xml:space="preserve"> על מנת לבדוק את מידת שביעות הרצון של הגופים עימם עבדו אנשי הצוות המוצעים</w:t>
      </w:r>
      <w:r>
        <w:rPr>
          <w:rFonts w:hint="cs"/>
          <w:szCs w:val="24"/>
          <w:rtl/>
        </w:rPr>
        <w:t>, ומידת היכרותם עם הנושאים השונים</w:t>
      </w:r>
      <w:r w:rsidRPr="009247AD">
        <w:rPr>
          <w:rFonts w:hint="cs"/>
          <w:szCs w:val="24"/>
          <w:rtl/>
        </w:rPr>
        <w:t>.</w:t>
      </w:r>
    </w:p>
    <w:p w:rsidR="00EC4D16" w:rsidRDefault="00EC4D16" w:rsidP="00EC4D16">
      <w:pPr>
        <w:pStyle w:val="ac"/>
        <w:ind w:left="1003"/>
        <w:jc w:val="both"/>
        <w:rPr>
          <w:szCs w:val="24"/>
        </w:rPr>
      </w:pPr>
    </w:p>
    <w:p w:rsidR="00EC4D16" w:rsidRPr="00D33047" w:rsidRDefault="00EC4D16" w:rsidP="00EC4D16">
      <w:pPr>
        <w:pStyle w:val="ac"/>
        <w:numPr>
          <w:ilvl w:val="0"/>
          <w:numId w:val="36"/>
        </w:numPr>
        <w:spacing w:before="120" w:after="120"/>
        <w:ind w:left="1003"/>
        <w:jc w:val="both"/>
        <w:rPr>
          <w:szCs w:val="24"/>
        </w:rPr>
      </w:pPr>
      <w:r w:rsidRPr="007828F6">
        <w:rPr>
          <w:rFonts w:hint="eastAsia"/>
          <w:szCs w:val="24"/>
          <w:rtl/>
        </w:rPr>
        <w:lastRenderedPageBreak/>
        <w:t>כל</w:t>
      </w:r>
      <w:r w:rsidRPr="007828F6">
        <w:rPr>
          <w:szCs w:val="24"/>
          <w:rtl/>
        </w:rPr>
        <w:t xml:space="preserve"> </w:t>
      </w:r>
      <w:r w:rsidRPr="007828F6">
        <w:rPr>
          <w:rFonts w:hint="eastAsia"/>
          <w:szCs w:val="24"/>
          <w:rtl/>
        </w:rPr>
        <w:t>מסמך</w:t>
      </w:r>
      <w:r w:rsidRPr="00A428FD">
        <w:rPr>
          <w:rFonts w:hint="cs"/>
          <w:szCs w:val="24"/>
          <w:rtl/>
        </w:rPr>
        <w:t>/חומר</w:t>
      </w:r>
      <w:r w:rsidRPr="00D33047">
        <w:rPr>
          <w:rFonts w:hint="cs"/>
          <w:szCs w:val="24"/>
          <w:rtl/>
        </w:rPr>
        <w:t xml:space="preserve">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חברי צוות הבדיקה</w:t>
      </w:r>
      <w:r w:rsidRPr="00D33047">
        <w:rPr>
          <w:rFonts w:hint="cs"/>
          <w:szCs w:val="24"/>
          <w:rtl/>
        </w:rPr>
        <w:t xml:space="preserve"> לבחון את טיב הצעתו </w:t>
      </w:r>
      <w:r>
        <w:rPr>
          <w:rFonts w:hint="cs"/>
          <w:szCs w:val="24"/>
          <w:rtl/>
        </w:rPr>
        <w:t>ו</w:t>
      </w:r>
      <w:r w:rsidRPr="00D33047">
        <w:rPr>
          <w:rFonts w:hint="cs"/>
          <w:szCs w:val="24"/>
          <w:rtl/>
        </w:rPr>
        <w:t>להשפיע על ניקוד ההצעה.</w:t>
      </w:r>
    </w:p>
    <w:p w:rsidR="00EC4D16" w:rsidRDefault="00EC4D16" w:rsidP="00EC4D16">
      <w:pPr>
        <w:pStyle w:val="ac"/>
        <w:numPr>
          <w:ilvl w:val="0"/>
          <w:numId w:val="36"/>
        </w:numPr>
        <w:ind w:left="964"/>
        <w:jc w:val="both"/>
        <w:rPr>
          <w:szCs w:val="24"/>
        </w:rPr>
      </w:pPr>
      <w:r w:rsidRPr="00FD2E05">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EC4D16" w:rsidRDefault="00EC4D16" w:rsidP="00EC4D16">
      <w:pPr>
        <w:pStyle w:val="ac"/>
        <w:ind w:left="964"/>
        <w:jc w:val="both"/>
        <w:rPr>
          <w:szCs w:val="24"/>
          <w:rtl/>
        </w:rPr>
      </w:pPr>
    </w:p>
    <w:p w:rsidR="00EC4D16" w:rsidRPr="00D33047" w:rsidRDefault="00EC4D16" w:rsidP="00EC4D16">
      <w:pPr>
        <w:ind w:left="964"/>
        <w:jc w:val="both"/>
        <w:rPr>
          <w:szCs w:val="24"/>
          <w:rtl/>
        </w:rPr>
      </w:pPr>
      <w:r w:rsidRPr="00D33047">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23908">
        <w:rPr>
          <w:rFonts w:hint="cs"/>
          <w:szCs w:val="24"/>
          <w:rtl/>
        </w:rPr>
        <w:t xml:space="preserve"> </w:t>
      </w:r>
    </w:p>
    <w:p w:rsidR="00EC4D16" w:rsidRPr="00D33047" w:rsidRDefault="00EC4D16" w:rsidP="00EC4D16">
      <w:pPr>
        <w:jc w:val="both"/>
        <w:rPr>
          <w:szCs w:val="24"/>
        </w:rPr>
      </w:pPr>
    </w:p>
    <w:p w:rsidR="00EC4D16" w:rsidRPr="00D33047" w:rsidRDefault="00EC4D16" w:rsidP="00EC4D16">
      <w:pPr>
        <w:jc w:val="both"/>
        <w:rPr>
          <w:szCs w:val="24"/>
        </w:rPr>
      </w:pPr>
    </w:p>
    <w:p w:rsidR="00EC4D16" w:rsidRDefault="00EC4D16" w:rsidP="00EC4D16">
      <w:pPr>
        <w:pStyle w:val="ac"/>
        <w:numPr>
          <w:ilvl w:val="0"/>
          <w:numId w:val="55"/>
        </w:numPr>
        <w:jc w:val="both"/>
        <w:rPr>
          <w:b/>
          <w:bCs/>
          <w:szCs w:val="24"/>
          <w:u w:val="single"/>
        </w:rPr>
      </w:pPr>
      <w:r w:rsidRPr="00FD2E05">
        <w:rPr>
          <w:rFonts w:hint="cs"/>
          <w:b/>
          <w:bCs/>
          <w:szCs w:val="24"/>
          <w:u w:val="single"/>
          <w:rtl/>
        </w:rPr>
        <w:t>תנאים כלליים הקשורים לביצוע העבודה:</w:t>
      </w:r>
    </w:p>
    <w:p w:rsidR="00EC4D16" w:rsidRPr="00D33047" w:rsidRDefault="00EC4D16" w:rsidP="00EC4D16">
      <w:pPr>
        <w:jc w:val="both"/>
        <w:rPr>
          <w:szCs w:val="24"/>
          <w:rtl/>
        </w:rPr>
      </w:pPr>
    </w:p>
    <w:p w:rsidR="00EC4D16" w:rsidRPr="00FD2E05" w:rsidRDefault="00EC4D16" w:rsidP="00EC4D16">
      <w:pPr>
        <w:pStyle w:val="ac"/>
        <w:numPr>
          <w:ilvl w:val="1"/>
          <w:numId w:val="36"/>
        </w:numPr>
        <w:jc w:val="both"/>
        <w:rPr>
          <w:szCs w:val="24"/>
        </w:rPr>
      </w:pPr>
      <w:r w:rsidRPr="00FD2E05">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EC4D16" w:rsidRPr="00122E84" w:rsidRDefault="00EC4D16" w:rsidP="00EC4D16">
      <w:pPr>
        <w:ind w:left="360"/>
        <w:jc w:val="both"/>
        <w:rPr>
          <w:szCs w:val="24"/>
        </w:rPr>
      </w:pPr>
    </w:p>
    <w:p w:rsidR="00EC4D16" w:rsidRPr="00FD2E05" w:rsidRDefault="00EC4D16" w:rsidP="00EC4D16">
      <w:pPr>
        <w:pStyle w:val="ac"/>
        <w:numPr>
          <w:ilvl w:val="1"/>
          <w:numId w:val="36"/>
        </w:numPr>
        <w:jc w:val="both"/>
        <w:rPr>
          <w:szCs w:val="24"/>
          <w:rtl/>
        </w:rPr>
      </w:pPr>
      <w:r w:rsidRPr="00FD2E05">
        <w:rPr>
          <w:rFonts w:hint="cs"/>
          <w:szCs w:val="24"/>
          <w:rtl/>
        </w:rPr>
        <w:t xml:space="preserve">על הזוכה להיות מוכן להתחיל בביצוע העבודה תוך </w:t>
      </w:r>
      <w:r>
        <w:rPr>
          <w:rFonts w:hint="cs"/>
          <w:szCs w:val="24"/>
          <w:rtl/>
        </w:rPr>
        <w:t>20</w:t>
      </w:r>
      <w:r w:rsidRPr="00FD2E05">
        <w:rPr>
          <w:rFonts w:hint="cs"/>
          <w:szCs w:val="24"/>
          <w:rtl/>
        </w:rPr>
        <w:t xml:space="preserve"> ימים מתאריך קבלת ההודעה על זכייתו.</w:t>
      </w:r>
    </w:p>
    <w:p w:rsidR="00EC4D16" w:rsidRDefault="00EC4D16" w:rsidP="00EC4D16">
      <w:pPr>
        <w:ind w:left="295"/>
        <w:jc w:val="both"/>
        <w:rPr>
          <w:szCs w:val="24"/>
          <w:rtl/>
        </w:rPr>
      </w:pPr>
    </w:p>
    <w:p w:rsidR="00EC4D16" w:rsidRPr="00FD2E05" w:rsidRDefault="00EC4D16" w:rsidP="00EC4D16">
      <w:pPr>
        <w:pStyle w:val="ac"/>
        <w:numPr>
          <w:ilvl w:val="1"/>
          <w:numId w:val="36"/>
        </w:numPr>
        <w:jc w:val="both"/>
        <w:rPr>
          <w:szCs w:val="24"/>
        </w:rPr>
      </w:pPr>
      <w:r w:rsidRPr="00FD2E05">
        <w:rPr>
          <w:rFonts w:hint="cs"/>
          <w:szCs w:val="24"/>
          <w:rtl/>
        </w:rPr>
        <w:t xml:space="preserve">המציע וחברי הצוות המוצעים ע"י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EC4D16" w:rsidRPr="00FD71DA" w:rsidRDefault="00EC4D16" w:rsidP="00EC4D16">
      <w:pPr>
        <w:ind w:left="655"/>
        <w:jc w:val="both"/>
        <w:rPr>
          <w:szCs w:val="24"/>
        </w:rPr>
      </w:pPr>
    </w:p>
    <w:p w:rsidR="00EC4D16" w:rsidRDefault="00EC4D16" w:rsidP="00EC4D16">
      <w:pPr>
        <w:pStyle w:val="ad"/>
        <w:numPr>
          <w:ilvl w:val="1"/>
          <w:numId w:val="36"/>
        </w:numPr>
        <w:spacing w:line="276" w:lineRule="auto"/>
        <w:jc w:val="both"/>
        <w:rPr>
          <w:rFonts w:cs="David"/>
          <w:b w:val="0"/>
          <w:bCs w:val="0"/>
          <w:color w:val="auto"/>
        </w:rPr>
      </w:pPr>
      <w:r w:rsidRPr="00D33047">
        <w:rPr>
          <w:rFonts w:ascii="Arial" w:hAnsi="Arial" w:cs="David" w:hint="cs"/>
          <w:b w:val="0"/>
          <w:bCs w:val="0"/>
          <w:color w:val="auto"/>
          <w:rtl/>
        </w:rPr>
        <w:t>על המציע הזוכה להתחייב כי ישמור על סודיות ולא יעביר, ימסור או יביא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כמופיע בנספח ט.</w:t>
      </w:r>
    </w:p>
    <w:p w:rsidR="00EC4D16" w:rsidRDefault="00EC4D16" w:rsidP="00EC4D16">
      <w:pPr>
        <w:pStyle w:val="ac"/>
        <w:rPr>
          <w:b/>
          <w:bCs/>
          <w:rtl/>
        </w:rPr>
      </w:pPr>
    </w:p>
    <w:p w:rsidR="00EC4D16" w:rsidRDefault="00EC4D16" w:rsidP="00EC4D16">
      <w:pPr>
        <w:pStyle w:val="ac"/>
        <w:numPr>
          <w:ilvl w:val="0"/>
          <w:numId w:val="55"/>
        </w:numPr>
        <w:jc w:val="both"/>
        <w:rPr>
          <w:b/>
          <w:bCs/>
          <w:szCs w:val="24"/>
          <w:u w:val="single"/>
          <w:rtl/>
        </w:rPr>
      </w:pPr>
      <w:r w:rsidRPr="00D652D5">
        <w:rPr>
          <w:rFonts w:hint="cs"/>
          <w:b/>
          <w:bCs/>
          <w:szCs w:val="24"/>
          <w:u w:val="single"/>
          <w:rtl/>
        </w:rPr>
        <w:t>ההסכם:</w:t>
      </w:r>
    </w:p>
    <w:p w:rsidR="00EC4D16" w:rsidRPr="00D33047" w:rsidRDefault="00EC4D16" w:rsidP="00EC4D16">
      <w:pPr>
        <w:jc w:val="both"/>
        <w:rPr>
          <w:b/>
          <w:bCs/>
          <w:szCs w:val="24"/>
          <w:u w:val="single"/>
          <w:rtl/>
        </w:rPr>
      </w:pPr>
    </w:p>
    <w:p w:rsidR="00EC4D16" w:rsidRPr="008C055B" w:rsidRDefault="00EC4D16" w:rsidP="00EC4D16">
      <w:pPr>
        <w:pStyle w:val="ac"/>
        <w:numPr>
          <w:ilvl w:val="0"/>
          <w:numId w:val="59"/>
        </w:numPr>
        <w:ind w:left="1003"/>
        <w:jc w:val="both"/>
        <w:rPr>
          <w:b/>
          <w:bCs/>
          <w:szCs w:val="24"/>
          <w:rtl/>
        </w:rPr>
      </w:pPr>
      <w:r w:rsidRPr="007C5966">
        <w:rPr>
          <w:rFonts w:hint="eastAsia"/>
          <w:szCs w:val="24"/>
          <w:rtl/>
        </w:rPr>
        <w:t>המשרד</w:t>
      </w:r>
      <w:r w:rsidRPr="007C5966">
        <w:rPr>
          <w:szCs w:val="24"/>
          <w:rtl/>
        </w:rPr>
        <w:t xml:space="preserve"> </w:t>
      </w:r>
      <w:r w:rsidRPr="007C5966">
        <w:rPr>
          <w:rFonts w:hint="eastAsia"/>
          <w:szCs w:val="24"/>
          <w:rtl/>
        </w:rPr>
        <w:t>שומר</w:t>
      </w:r>
      <w:r w:rsidRPr="007C5966">
        <w:rPr>
          <w:szCs w:val="24"/>
          <w:rtl/>
        </w:rPr>
        <w:t xml:space="preserve"> </w:t>
      </w:r>
      <w:r w:rsidRPr="007C5966">
        <w:rPr>
          <w:rFonts w:hint="eastAsia"/>
          <w:szCs w:val="24"/>
          <w:rtl/>
        </w:rPr>
        <w:t>לעצמו</w:t>
      </w:r>
      <w:r w:rsidRPr="007C5966">
        <w:rPr>
          <w:szCs w:val="24"/>
          <w:rtl/>
        </w:rPr>
        <w:t xml:space="preserve"> </w:t>
      </w:r>
      <w:r w:rsidRPr="007C5966">
        <w:rPr>
          <w:rFonts w:hint="eastAsia"/>
          <w:szCs w:val="24"/>
          <w:rtl/>
        </w:rPr>
        <w:t>את</w:t>
      </w:r>
      <w:r w:rsidRPr="007C5966">
        <w:rPr>
          <w:szCs w:val="24"/>
          <w:rtl/>
        </w:rPr>
        <w:t xml:space="preserve"> </w:t>
      </w:r>
      <w:r w:rsidRPr="007C5966">
        <w:rPr>
          <w:rFonts w:hint="eastAsia"/>
          <w:szCs w:val="24"/>
          <w:rtl/>
        </w:rPr>
        <w:t>הזכות</w:t>
      </w:r>
      <w:r w:rsidRPr="007C5966">
        <w:rPr>
          <w:szCs w:val="24"/>
          <w:rtl/>
        </w:rPr>
        <w:t xml:space="preserve"> </w:t>
      </w:r>
      <w:r w:rsidRPr="007C5966">
        <w:rPr>
          <w:rFonts w:hint="eastAsia"/>
          <w:szCs w:val="24"/>
          <w:rtl/>
        </w:rPr>
        <w:t>להתקשר</w:t>
      </w:r>
      <w:r w:rsidRPr="007C5966">
        <w:rPr>
          <w:szCs w:val="24"/>
          <w:rtl/>
        </w:rPr>
        <w:t xml:space="preserve"> </w:t>
      </w:r>
      <w:r w:rsidRPr="007C5966">
        <w:rPr>
          <w:rFonts w:hint="eastAsia"/>
          <w:szCs w:val="24"/>
          <w:rtl/>
        </w:rPr>
        <w:t>עם</w:t>
      </w:r>
      <w:r w:rsidRPr="007C5966">
        <w:rPr>
          <w:szCs w:val="24"/>
          <w:rtl/>
        </w:rPr>
        <w:t xml:space="preserve"> </w:t>
      </w:r>
      <w:r w:rsidRPr="007C5966">
        <w:rPr>
          <w:rFonts w:hint="eastAsia"/>
          <w:szCs w:val="24"/>
          <w:rtl/>
        </w:rPr>
        <w:t>יותר</w:t>
      </w:r>
      <w:r w:rsidRPr="007C5966">
        <w:rPr>
          <w:szCs w:val="24"/>
          <w:rtl/>
        </w:rPr>
        <w:t xml:space="preserve"> </w:t>
      </w:r>
      <w:r w:rsidRPr="007C5966">
        <w:rPr>
          <w:rFonts w:hint="eastAsia"/>
          <w:szCs w:val="24"/>
          <w:rtl/>
        </w:rPr>
        <w:t>ממציע</w:t>
      </w:r>
      <w:r w:rsidRPr="007C5966">
        <w:rPr>
          <w:szCs w:val="24"/>
          <w:rtl/>
        </w:rPr>
        <w:t xml:space="preserve"> </w:t>
      </w:r>
      <w:r w:rsidRPr="007C5966">
        <w:rPr>
          <w:rFonts w:hint="eastAsia"/>
          <w:szCs w:val="24"/>
          <w:rtl/>
        </w:rPr>
        <w:t>אחד</w:t>
      </w:r>
      <w:r w:rsidRPr="007C5966">
        <w:rPr>
          <w:szCs w:val="24"/>
          <w:rtl/>
        </w:rPr>
        <w:t xml:space="preserve"> במסגרת מכרז זה, ע"פ תחומי מומחיותו. עם כל אחד מהזוכים </w:t>
      </w:r>
      <w:r w:rsidRPr="007C5966">
        <w:rPr>
          <w:rFonts w:hint="eastAsia"/>
          <w:szCs w:val="24"/>
          <w:rtl/>
        </w:rPr>
        <w:t>ייחתם</w:t>
      </w:r>
      <w:r w:rsidRPr="007C5966">
        <w:rPr>
          <w:szCs w:val="24"/>
          <w:rtl/>
        </w:rPr>
        <w:t xml:space="preserve"> הסכם כדוגמת ההסכם המצ"ב </w:t>
      </w:r>
      <w:r w:rsidRPr="007C5966">
        <w:rPr>
          <w:rFonts w:hint="eastAsia"/>
          <w:b/>
          <w:bCs/>
          <w:szCs w:val="24"/>
          <w:rtl/>
        </w:rPr>
        <w:t>כנספח</w:t>
      </w:r>
      <w:r w:rsidRPr="007C5966">
        <w:rPr>
          <w:b/>
          <w:bCs/>
          <w:szCs w:val="24"/>
          <w:rtl/>
        </w:rPr>
        <w:t xml:space="preserve"> ב' </w:t>
      </w:r>
      <w:r w:rsidRPr="007C5966">
        <w:rPr>
          <w:rFonts w:hint="eastAsia"/>
          <w:szCs w:val="24"/>
          <w:rtl/>
        </w:rPr>
        <w:t>בשינויים</w:t>
      </w:r>
      <w:r w:rsidRPr="007C5966">
        <w:rPr>
          <w:szCs w:val="24"/>
          <w:rtl/>
        </w:rPr>
        <w:t xml:space="preserve"> </w:t>
      </w:r>
      <w:r w:rsidRPr="007C5966">
        <w:rPr>
          <w:rFonts w:hint="eastAsia"/>
          <w:szCs w:val="24"/>
          <w:rtl/>
        </w:rPr>
        <w:t>המחויבים</w:t>
      </w:r>
      <w:r w:rsidRPr="007C5966">
        <w:rPr>
          <w:szCs w:val="24"/>
          <w:rtl/>
        </w:rPr>
        <w:t xml:space="preserve">. תנאי ההסכם המפורטים בנספח ב' מהווים חלק בלתי נפרד ממכרז זה ומתנאיו. למשרד בלבד שמורה הזכות לשנות את נוסחו של ההסכם. </w:t>
      </w:r>
    </w:p>
    <w:p w:rsidR="00EC4D16" w:rsidRPr="00D652D5" w:rsidRDefault="00EC4D16" w:rsidP="00EC4D16">
      <w:pPr>
        <w:pStyle w:val="ac"/>
        <w:numPr>
          <w:ilvl w:val="0"/>
          <w:numId w:val="59"/>
        </w:numPr>
        <w:spacing w:before="120" w:after="120"/>
        <w:ind w:left="1003"/>
        <w:jc w:val="both"/>
        <w:rPr>
          <w:szCs w:val="24"/>
        </w:rPr>
      </w:pPr>
      <w:r w:rsidRPr="00D652D5">
        <w:rPr>
          <w:rFonts w:hint="cs"/>
          <w:szCs w:val="24"/>
          <w:rtl/>
        </w:rPr>
        <w:t xml:space="preserve">תקופת ההסכם תהיה למשך 12 חודשים. למשרד בלבד תהיה האופציה להאריך את ההסכם  </w:t>
      </w:r>
      <w:r>
        <w:rPr>
          <w:rFonts w:hint="cs"/>
          <w:szCs w:val="24"/>
          <w:rtl/>
        </w:rPr>
        <w:t>ב</w:t>
      </w:r>
      <w:r w:rsidRPr="00D652D5">
        <w:rPr>
          <w:rFonts w:hint="cs"/>
          <w:szCs w:val="24"/>
          <w:rtl/>
        </w:rPr>
        <w:t>תקופות נוספות</w:t>
      </w:r>
      <w:r>
        <w:rPr>
          <w:rFonts w:hint="cs"/>
          <w:szCs w:val="24"/>
          <w:rtl/>
        </w:rPr>
        <w:t xml:space="preserve"> של עד </w:t>
      </w:r>
      <w:r w:rsidRPr="00D652D5">
        <w:rPr>
          <w:rFonts w:hint="cs"/>
          <w:szCs w:val="24"/>
          <w:rtl/>
        </w:rPr>
        <w:t xml:space="preserve"> </w:t>
      </w:r>
      <w:r>
        <w:rPr>
          <w:rFonts w:hint="cs"/>
          <w:szCs w:val="24"/>
          <w:rtl/>
        </w:rPr>
        <w:t>24 חודשים נוספים.</w:t>
      </w:r>
      <w:r w:rsidRPr="00D652D5">
        <w:rPr>
          <w:rFonts w:hint="cs"/>
          <w:szCs w:val="24"/>
          <w:rtl/>
        </w:rPr>
        <w:t xml:space="preserve"> </w:t>
      </w:r>
    </w:p>
    <w:p w:rsidR="00EC4D16" w:rsidRPr="00D652D5" w:rsidRDefault="00EC4D16" w:rsidP="00EC4D16">
      <w:pPr>
        <w:pStyle w:val="ac"/>
        <w:numPr>
          <w:ilvl w:val="0"/>
          <w:numId w:val="59"/>
        </w:numPr>
        <w:spacing w:before="120" w:after="120"/>
        <w:ind w:left="1003"/>
        <w:jc w:val="both"/>
        <w:rPr>
          <w:szCs w:val="24"/>
        </w:rPr>
      </w:pPr>
      <w:r w:rsidRPr="00D652D5">
        <w:rPr>
          <w:rFonts w:hint="cs"/>
          <w:szCs w:val="24"/>
          <w:rtl/>
        </w:rPr>
        <w:t>למרות האמור לעיל, המשרד יהא רשאי להפסיק את ההסכם, עפ"י שיקול דעתו הבלעדי, ע"י מתן הודעה בכתב 30 ימים מראש.</w:t>
      </w:r>
    </w:p>
    <w:p w:rsidR="00EC4D16" w:rsidRPr="00D652D5" w:rsidRDefault="00EC4D16" w:rsidP="00EC4D16">
      <w:pPr>
        <w:pStyle w:val="ac"/>
        <w:numPr>
          <w:ilvl w:val="0"/>
          <w:numId w:val="59"/>
        </w:numPr>
        <w:ind w:left="1003"/>
        <w:contextualSpacing/>
        <w:jc w:val="both"/>
        <w:rPr>
          <w:szCs w:val="24"/>
        </w:rPr>
      </w:pPr>
      <w:r w:rsidRPr="00D652D5">
        <w:rPr>
          <w:rFonts w:hint="cs"/>
          <w:b/>
          <w:bCs/>
          <w:szCs w:val="24"/>
          <w:rtl/>
        </w:rPr>
        <w:t>למען הסר ספק, מובהר ומודגש בזאת כי המשרד אינו מתחייב להיקף עבודה מינימאלי. מובהר כי היועץ יבצע את עבודתו רק לאחר קבלת אישור בכתב של הממונה מטעם המשרד.</w:t>
      </w:r>
      <w:r w:rsidRPr="00D652D5">
        <w:rPr>
          <w:rFonts w:hint="cs"/>
          <w:szCs w:val="24"/>
          <w:rtl/>
        </w:rPr>
        <w:t xml:space="preserve"> </w:t>
      </w:r>
    </w:p>
    <w:p w:rsidR="00EC4D16" w:rsidRDefault="00EC4D16" w:rsidP="00EC4D16">
      <w:pPr>
        <w:pStyle w:val="ac"/>
        <w:ind w:left="578"/>
        <w:contextualSpacing/>
        <w:jc w:val="both"/>
        <w:rPr>
          <w:szCs w:val="24"/>
        </w:rPr>
      </w:pPr>
    </w:p>
    <w:p w:rsidR="00EC4D16" w:rsidRPr="00D652D5" w:rsidRDefault="00EC4D16" w:rsidP="00EC4D16">
      <w:pPr>
        <w:pStyle w:val="ac"/>
        <w:numPr>
          <w:ilvl w:val="0"/>
          <w:numId w:val="59"/>
        </w:numPr>
        <w:spacing w:before="120" w:after="120"/>
        <w:ind w:left="1003"/>
        <w:jc w:val="both"/>
        <w:rPr>
          <w:szCs w:val="24"/>
        </w:rPr>
      </w:pPr>
      <w:r w:rsidRPr="00D652D5">
        <w:rPr>
          <w:rFonts w:hint="cs"/>
          <w:szCs w:val="24"/>
          <w:rtl/>
        </w:rPr>
        <w:t>לתנאי התמורה, התשלום ועדכון המחיר נא ראו סעיפים 6-7 בהסכם.</w:t>
      </w:r>
    </w:p>
    <w:p w:rsidR="00EC4D16" w:rsidRDefault="00EC4D16" w:rsidP="00EC4D16">
      <w:pPr>
        <w:pStyle w:val="ac"/>
        <w:spacing w:before="120" w:after="120"/>
        <w:ind w:left="578"/>
        <w:jc w:val="both"/>
        <w:rPr>
          <w:szCs w:val="24"/>
          <w:rtl/>
        </w:rPr>
      </w:pPr>
    </w:p>
    <w:p w:rsidR="00EC4D16" w:rsidRDefault="00EC4D16" w:rsidP="00EC4D16">
      <w:pPr>
        <w:pStyle w:val="ac"/>
        <w:numPr>
          <w:ilvl w:val="0"/>
          <w:numId w:val="55"/>
        </w:numPr>
        <w:spacing w:before="120" w:after="120"/>
        <w:jc w:val="both"/>
        <w:rPr>
          <w:szCs w:val="24"/>
          <w:rtl/>
        </w:rPr>
      </w:pPr>
      <w:r w:rsidRPr="00D652D5">
        <w:rPr>
          <w:rFonts w:hint="cs"/>
          <w:b/>
          <w:bCs/>
          <w:szCs w:val="24"/>
          <w:u w:val="single"/>
          <w:rtl/>
        </w:rPr>
        <w:lastRenderedPageBreak/>
        <w:t>הגשת הצעת המחיר</w:t>
      </w:r>
      <w:r w:rsidRPr="00D652D5">
        <w:rPr>
          <w:rFonts w:hint="cs"/>
          <w:szCs w:val="24"/>
          <w:rtl/>
        </w:rPr>
        <w:t xml:space="preserve"> :</w:t>
      </w:r>
      <w:r w:rsidRPr="00D652D5" w:rsidDel="00C10B87">
        <w:rPr>
          <w:rFonts w:hint="eastAsia"/>
          <w:szCs w:val="24"/>
          <w:rtl/>
        </w:rPr>
        <w:t xml:space="preserve"> </w:t>
      </w:r>
    </w:p>
    <w:p w:rsidR="00EC4D16" w:rsidRDefault="00EC4D16" w:rsidP="00EC4D16">
      <w:pPr>
        <w:ind w:left="643"/>
        <w:jc w:val="both"/>
        <w:rPr>
          <w:szCs w:val="24"/>
          <w:rtl/>
        </w:rPr>
      </w:pPr>
      <w:r w:rsidRPr="00D33047">
        <w:rPr>
          <w:rFonts w:hint="cs"/>
          <w:szCs w:val="24"/>
          <w:rtl/>
        </w:rPr>
        <w:t xml:space="preserve">הצעת מחיר תוגש על גבי הטופס המצ"ב </w:t>
      </w:r>
      <w:r w:rsidRPr="00D33047">
        <w:rPr>
          <w:rFonts w:hint="cs"/>
          <w:b/>
          <w:bCs/>
          <w:szCs w:val="24"/>
          <w:u w:val="single"/>
          <w:rtl/>
        </w:rPr>
        <w:t>כנספח ג'</w:t>
      </w:r>
      <w:r w:rsidRPr="00D33047">
        <w:rPr>
          <w:rFonts w:hint="cs"/>
          <w:szCs w:val="24"/>
          <w:rtl/>
        </w:rPr>
        <w:t xml:space="preserve"> בו יציין המציע </w:t>
      </w:r>
      <w:r>
        <w:rPr>
          <w:rFonts w:hint="cs"/>
          <w:szCs w:val="24"/>
          <w:rtl/>
        </w:rPr>
        <w:t>את סכום</w:t>
      </w:r>
      <w:r w:rsidRPr="00D33047">
        <w:rPr>
          <w:rFonts w:hint="cs"/>
          <w:szCs w:val="24"/>
          <w:rtl/>
        </w:rPr>
        <w:t xml:space="preserve"> </w:t>
      </w:r>
      <w:r>
        <w:rPr>
          <w:rFonts w:hint="cs"/>
          <w:szCs w:val="24"/>
          <w:rtl/>
        </w:rPr>
        <w:t>ה</w:t>
      </w:r>
      <w:r w:rsidRPr="00D33047">
        <w:rPr>
          <w:rFonts w:hint="cs"/>
          <w:szCs w:val="24"/>
          <w:rtl/>
        </w:rPr>
        <w:t>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w:t>
      </w:r>
      <w:r>
        <w:rPr>
          <w:rFonts w:hint="cs"/>
          <w:szCs w:val="24"/>
          <w:rtl/>
        </w:rPr>
        <w:t xml:space="preserve"> </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EC4D16" w:rsidRDefault="00EC4D16" w:rsidP="00EC4D16">
      <w:pPr>
        <w:ind w:left="643"/>
        <w:jc w:val="both"/>
        <w:rPr>
          <w:szCs w:val="24"/>
          <w:rtl/>
        </w:rPr>
      </w:pPr>
    </w:p>
    <w:p w:rsidR="00EC4D16" w:rsidRDefault="00EC4D16" w:rsidP="00EC4D16">
      <w:pPr>
        <w:spacing w:before="120" w:after="120"/>
        <w:ind w:left="720"/>
        <w:jc w:val="both"/>
        <w:rPr>
          <w:b/>
          <w:bCs/>
          <w:szCs w:val="24"/>
          <w:rtl/>
        </w:rPr>
      </w:pPr>
      <w:r w:rsidRPr="00E65EBC">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E65EBC">
        <w:rPr>
          <w:rFonts w:hint="cs"/>
          <w:b/>
          <w:bCs/>
          <w:szCs w:val="24"/>
          <w:rtl/>
        </w:rPr>
        <w:t>המירבי</w:t>
      </w:r>
      <w:proofErr w:type="spellEnd"/>
      <w:r w:rsidRPr="00E65EBC">
        <w:rPr>
          <w:rFonts w:hint="cs"/>
          <w:b/>
          <w:bCs/>
          <w:szCs w:val="24"/>
          <w:rtl/>
        </w:rPr>
        <w:t xml:space="preserve"> 80% מגובה התעריף הקבוע בחוזר ה. שעה משקי האמור בתוספת מע"מ ובמקרה של חברה יהא התעריף </w:t>
      </w:r>
      <w:proofErr w:type="spellStart"/>
      <w:r w:rsidRPr="00E65EBC">
        <w:rPr>
          <w:rFonts w:hint="cs"/>
          <w:b/>
          <w:bCs/>
          <w:szCs w:val="24"/>
          <w:rtl/>
        </w:rPr>
        <w:t>המירבי</w:t>
      </w:r>
      <w:proofErr w:type="spellEnd"/>
      <w:r w:rsidRPr="00E65EBC">
        <w:rPr>
          <w:rFonts w:hint="cs"/>
          <w:b/>
          <w:bCs/>
          <w:szCs w:val="24"/>
          <w:rtl/>
        </w:rPr>
        <w:t xml:space="preserve"> 90% מגובה התעריף הקבוע בחוזר ה. שעה משקי האמור בתוספת מע"מ וכי על סכום זה מתבקשת ההנחה. </w:t>
      </w:r>
    </w:p>
    <w:p w:rsidR="00EC4D16" w:rsidRDefault="00EC4D16" w:rsidP="00EC4D16">
      <w:pPr>
        <w:spacing w:before="120" w:after="120"/>
        <w:ind w:left="720"/>
        <w:jc w:val="both"/>
        <w:rPr>
          <w:b/>
          <w:bCs/>
          <w:szCs w:val="24"/>
          <w:u w:val="single"/>
          <w:rtl/>
        </w:rPr>
      </w:pPr>
      <w:r w:rsidRPr="00E65EBC">
        <w:rPr>
          <w:rFonts w:hint="cs"/>
          <w:b/>
          <w:bCs/>
          <w:szCs w:val="24"/>
          <w:u w:val="single"/>
          <w:rtl/>
        </w:rPr>
        <w:t>להוכחת  התעריף יצרף היועץ תעודות המעידות על השכלתו ותוארו</w:t>
      </w:r>
      <w:r>
        <w:rPr>
          <w:rFonts w:hint="cs"/>
          <w:b/>
          <w:bCs/>
          <w:szCs w:val="24"/>
          <w:u w:val="single"/>
          <w:rtl/>
        </w:rPr>
        <w:t>.</w:t>
      </w:r>
    </w:p>
    <w:p w:rsidR="00EC4D16" w:rsidRPr="00E65EBC" w:rsidRDefault="00EC4D16" w:rsidP="00EC4D16">
      <w:pPr>
        <w:spacing w:before="120" w:after="120"/>
        <w:ind w:left="720"/>
        <w:jc w:val="both"/>
        <w:rPr>
          <w:b/>
          <w:bCs/>
          <w:szCs w:val="24"/>
          <w:u w:val="single"/>
          <w:rtl/>
        </w:rPr>
      </w:pPr>
    </w:p>
    <w:p w:rsidR="00EC4D16" w:rsidRDefault="00EC4D16" w:rsidP="00EC4D16">
      <w:pPr>
        <w:ind w:left="594"/>
        <w:jc w:val="both"/>
        <w:rPr>
          <w:szCs w:val="24"/>
          <w:rtl/>
        </w:rPr>
      </w:pPr>
      <w:r>
        <w:rPr>
          <w:rFonts w:hint="cs"/>
          <w:szCs w:val="24"/>
          <w:rtl/>
        </w:rPr>
        <w:t>התעריפים הינם סופיים לאורך כל תקופת ההסכם ולא יחולו עליהם עדכונים כלשהם.</w:t>
      </w:r>
      <w:r>
        <w:rPr>
          <w:rFonts w:hint="cs"/>
          <w:szCs w:val="24"/>
          <w:rtl/>
        </w:rPr>
        <w:tab/>
      </w:r>
    </w:p>
    <w:p w:rsidR="00EC4D16" w:rsidRDefault="00EC4D16" w:rsidP="00EC4D16">
      <w:pPr>
        <w:ind w:left="594"/>
        <w:jc w:val="both"/>
        <w:rPr>
          <w:szCs w:val="24"/>
          <w:rtl/>
        </w:rPr>
      </w:pPr>
      <w:r>
        <w:rPr>
          <w:rFonts w:hint="cs"/>
          <w:szCs w:val="24"/>
          <w:rtl/>
        </w:rPr>
        <w:t xml:space="preserve"> </w:t>
      </w:r>
    </w:p>
    <w:p w:rsidR="00EC4D16" w:rsidRPr="00EA43FF" w:rsidRDefault="00EC4D16" w:rsidP="00EC4D16">
      <w:pPr>
        <w:ind w:left="643"/>
        <w:jc w:val="both"/>
        <w:rPr>
          <w:b/>
          <w:bCs/>
          <w:szCs w:val="24"/>
          <w:rtl/>
        </w:rPr>
      </w:pPr>
      <w:r>
        <w:rPr>
          <w:rFonts w:hint="cs"/>
          <w:b/>
          <w:bCs/>
          <w:szCs w:val="24"/>
          <w:rtl/>
        </w:rPr>
        <w:t>היקף שעות העבודה החודשיות למציע לא יעלה על 75 שעות. אין באמירה זו משום התחייבות המשרד להעסקת המציע בהיקף שעות עבודה מינימאלי כלשהו.</w:t>
      </w:r>
    </w:p>
    <w:p w:rsidR="00EC4D16" w:rsidRDefault="00EC4D16" w:rsidP="00EC4D16">
      <w:pPr>
        <w:ind w:left="594" w:hanging="311"/>
        <w:jc w:val="both"/>
        <w:rPr>
          <w:szCs w:val="24"/>
          <w:rtl/>
        </w:rPr>
      </w:pPr>
    </w:p>
    <w:p w:rsidR="00EC4D16" w:rsidRDefault="00EC4D16" w:rsidP="00EC4D16">
      <w:pPr>
        <w:spacing w:line="276" w:lineRule="auto"/>
        <w:ind w:left="643"/>
        <w:contextualSpacing/>
        <w:jc w:val="both"/>
        <w:rPr>
          <w:b/>
          <w:bCs/>
          <w:szCs w:val="24"/>
          <w:rtl/>
        </w:rPr>
      </w:pPr>
      <w:r w:rsidRPr="00A97911">
        <w:rPr>
          <w:rFonts w:hint="cs"/>
          <w:b/>
          <w:bCs/>
          <w:szCs w:val="24"/>
          <w:rtl/>
        </w:rPr>
        <w:t xml:space="preserve">הצעת </w:t>
      </w:r>
      <w:r>
        <w:rPr>
          <w:rFonts w:hint="cs"/>
          <w:b/>
          <w:bCs/>
          <w:szCs w:val="24"/>
          <w:rtl/>
        </w:rPr>
        <w:t>ה</w:t>
      </w:r>
      <w:r w:rsidRPr="00A97911">
        <w:rPr>
          <w:rFonts w:hint="cs"/>
          <w:b/>
          <w:bCs/>
          <w:szCs w:val="24"/>
          <w:rtl/>
        </w:rPr>
        <w:t xml:space="preserve">מחיר תוגש במעטפה נפרדת. הצעה שלא תוגש במעטפה נפרדת תיפסל ולא תילקח בחשבון עת בדיקת התוצאות. </w:t>
      </w:r>
    </w:p>
    <w:p w:rsidR="00EC4D16" w:rsidRDefault="00EC4D16" w:rsidP="00EC4D16">
      <w:pPr>
        <w:spacing w:line="276" w:lineRule="auto"/>
        <w:ind w:left="360"/>
        <w:contextualSpacing/>
        <w:jc w:val="both"/>
        <w:rPr>
          <w:szCs w:val="24"/>
          <w:rtl/>
        </w:rPr>
      </w:pPr>
    </w:p>
    <w:p w:rsidR="00EC4D16" w:rsidRDefault="00EC4D16" w:rsidP="00EC4D16">
      <w:pPr>
        <w:spacing w:line="276" w:lineRule="auto"/>
        <w:ind w:left="643"/>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EC4D16" w:rsidRDefault="00EC4D16" w:rsidP="00EC4D16">
      <w:pPr>
        <w:spacing w:line="276" w:lineRule="auto"/>
        <w:ind w:left="643"/>
        <w:contextualSpacing/>
        <w:jc w:val="both"/>
        <w:rPr>
          <w:szCs w:val="24"/>
          <w:rtl/>
        </w:rPr>
      </w:pPr>
    </w:p>
    <w:p w:rsidR="00EC4D16" w:rsidRDefault="00EC4D16" w:rsidP="00EC4D16">
      <w:pPr>
        <w:spacing w:line="276" w:lineRule="auto"/>
        <w:ind w:left="643"/>
        <w:contextualSpacing/>
        <w:jc w:val="both"/>
        <w:rPr>
          <w:b/>
          <w:bCs/>
          <w:szCs w:val="24"/>
          <w:rtl/>
        </w:rPr>
      </w:pPr>
      <w:r w:rsidRPr="007828F6">
        <w:rPr>
          <w:rFonts w:hint="eastAsia"/>
          <w:b/>
          <w:bCs/>
          <w:szCs w:val="24"/>
          <w:u w:val="single"/>
          <w:rtl/>
        </w:rPr>
        <w:t>לא</w:t>
      </w:r>
      <w:r w:rsidRPr="007828F6">
        <w:rPr>
          <w:b/>
          <w:bCs/>
          <w:szCs w:val="24"/>
          <w:u w:val="single"/>
          <w:rtl/>
        </w:rPr>
        <w:t xml:space="preserve"> ישולם ליועץ תשלום עבור ביטול זמן עקב נסיעה</w:t>
      </w:r>
      <w:r w:rsidRPr="009247AD">
        <w:rPr>
          <w:szCs w:val="24"/>
          <w:rtl/>
        </w:rPr>
        <w:t xml:space="preserve">. </w:t>
      </w:r>
    </w:p>
    <w:p w:rsidR="00EC4D16" w:rsidRPr="00D33047" w:rsidRDefault="00EC4D16" w:rsidP="00EC4D16">
      <w:pPr>
        <w:jc w:val="both"/>
        <w:rPr>
          <w:b/>
          <w:bCs/>
          <w:szCs w:val="24"/>
          <w:u w:val="single"/>
          <w:rtl/>
        </w:rPr>
      </w:pPr>
    </w:p>
    <w:p w:rsidR="00EC4D16" w:rsidRPr="00D33047" w:rsidRDefault="00EC4D16" w:rsidP="00EC4D16">
      <w:pPr>
        <w:jc w:val="both"/>
        <w:rPr>
          <w:szCs w:val="24"/>
          <w:rtl/>
        </w:rPr>
      </w:pPr>
    </w:p>
    <w:p w:rsidR="00EC4D16" w:rsidRDefault="00EC4D16" w:rsidP="00EC4D16">
      <w:pPr>
        <w:numPr>
          <w:ilvl w:val="0"/>
          <w:numId w:val="55"/>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EC4D16" w:rsidRPr="00F0530F" w:rsidRDefault="00EC4D16" w:rsidP="00EC4D16">
      <w:pPr>
        <w:jc w:val="both"/>
        <w:rPr>
          <w:szCs w:val="24"/>
          <w:rtl/>
        </w:rPr>
      </w:pPr>
    </w:p>
    <w:p w:rsidR="00EC4D16" w:rsidRPr="00F0530F" w:rsidRDefault="00EC4D16" w:rsidP="00EC4D16">
      <w:pPr>
        <w:ind w:left="562"/>
        <w:jc w:val="both"/>
        <w:rPr>
          <w:rFonts w:ascii="Arial" w:hAnsi="Arial"/>
          <w:color w:val="000000"/>
          <w:szCs w:val="24"/>
          <w:rtl/>
        </w:rPr>
      </w:pPr>
      <w:r w:rsidRPr="00F0530F">
        <w:rPr>
          <w:rFonts w:ascii="Arial" w:hAnsi="Arial"/>
          <w:color w:val="000000"/>
          <w:szCs w:val="24"/>
          <w:rtl/>
        </w:rPr>
        <w:t xml:space="preserve">הליך בחירת זוכה בעקבות מכרז זו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EC4D16" w:rsidRPr="00F0530F" w:rsidRDefault="00EC4D16" w:rsidP="00EC4D16">
      <w:pPr>
        <w:ind w:left="562"/>
        <w:jc w:val="both"/>
        <w:rPr>
          <w:rFonts w:ascii="Arial" w:hAnsi="Arial"/>
          <w:b/>
          <w:bCs/>
          <w:szCs w:val="24"/>
          <w:u w:val="single"/>
          <w:rtl/>
        </w:rPr>
      </w:pPr>
    </w:p>
    <w:p w:rsidR="00EC4D16" w:rsidRPr="00F0530F" w:rsidRDefault="00EC4D16" w:rsidP="00EC4D16">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EC4D16" w:rsidRPr="00F0530F" w:rsidRDefault="00EC4D16" w:rsidP="00EC4D16">
      <w:pPr>
        <w:ind w:left="562"/>
        <w:jc w:val="both"/>
        <w:rPr>
          <w:rFonts w:ascii="Arial" w:hAnsi="Arial"/>
          <w:color w:val="000000"/>
          <w:szCs w:val="24"/>
          <w:rtl/>
        </w:rPr>
      </w:pPr>
    </w:p>
    <w:p w:rsidR="00EC4D16" w:rsidRPr="00F0530F" w:rsidRDefault="00EC4D16" w:rsidP="00EC4D16">
      <w:pPr>
        <w:ind w:left="562"/>
        <w:jc w:val="both"/>
        <w:rPr>
          <w:rFonts w:ascii="Arial" w:hAnsi="Arial"/>
          <w:b/>
          <w:bCs/>
          <w:szCs w:val="24"/>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EC4D16" w:rsidRPr="00F0530F" w:rsidRDefault="00EC4D16" w:rsidP="00EC4D16">
      <w:pPr>
        <w:ind w:left="562"/>
        <w:jc w:val="both"/>
        <w:rPr>
          <w:szCs w:val="24"/>
          <w:rtl/>
        </w:rPr>
      </w:pPr>
    </w:p>
    <w:tbl>
      <w:tblPr>
        <w:bidiVisual/>
        <w:tblW w:w="8646"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50"/>
        <w:gridCol w:w="4498"/>
        <w:gridCol w:w="1598"/>
      </w:tblGrid>
      <w:tr w:rsidR="00EC4D16" w:rsidRPr="00F0530F" w:rsidTr="00333B44">
        <w:trPr>
          <w:trHeight w:val="434"/>
        </w:trPr>
        <w:tc>
          <w:tcPr>
            <w:tcW w:w="2550" w:type="dxa"/>
          </w:tcPr>
          <w:p w:rsidR="00EC4D16" w:rsidRPr="00F0530F" w:rsidRDefault="00EC4D16" w:rsidP="00333B44">
            <w:pPr>
              <w:jc w:val="center"/>
              <w:rPr>
                <w:szCs w:val="24"/>
                <w:rtl/>
              </w:rPr>
            </w:pPr>
            <w:r w:rsidRPr="00F0530F">
              <w:rPr>
                <w:rFonts w:hint="cs"/>
                <w:szCs w:val="24"/>
                <w:rtl/>
              </w:rPr>
              <w:t>קריטריון</w:t>
            </w:r>
          </w:p>
        </w:tc>
        <w:tc>
          <w:tcPr>
            <w:tcW w:w="4498" w:type="dxa"/>
          </w:tcPr>
          <w:p w:rsidR="00EC4D16" w:rsidRPr="00F0530F" w:rsidRDefault="00EC4D16" w:rsidP="00333B44">
            <w:pPr>
              <w:jc w:val="center"/>
              <w:rPr>
                <w:szCs w:val="24"/>
                <w:rtl/>
              </w:rPr>
            </w:pPr>
            <w:r w:rsidRPr="00F0530F">
              <w:rPr>
                <w:rFonts w:hint="cs"/>
                <w:szCs w:val="24"/>
                <w:rtl/>
              </w:rPr>
              <w:t>אופן הבדיקה</w:t>
            </w:r>
          </w:p>
        </w:tc>
        <w:tc>
          <w:tcPr>
            <w:tcW w:w="1598" w:type="dxa"/>
          </w:tcPr>
          <w:p w:rsidR="00EC4D16" w:rsidRPr="00F0530F" w:rsidRDefault="00EC4D16" w:rsidP="00333B44">
            <w:pPr>
              <w:jc w:val="center"/>
              <w:rPr>
                <w:szCs w:val="24"/>
                <w:rtl/>
              </w:rPr>
            </w:pPr>
            <w:r w:rsidRPr="00F0530F">
              <w:rPr>
                <w:rFonts w:hint="cs"/>
                <w:szCs w:val="24"/>
                <w:rtl/>
              </w:rPr>
              <w:t>הציון</w:t>
            </w:r>
          </w:p>
        </w:tc>
      </w:tr>
      <w:tr w:rsidR="00EC4D16" w:rsidRPr="00F0530F" w:rsidTr="00333B44">
        <w:trPr>
          <w:trHeight w:val="434"/>
        </w:trPr>
        <w:tc>
          <w:tcPr>
            <w:tcW w:w="2550" w:type="dxa"/>
            <w:vMerge w:val="restart"/>
          </w:tcPr>
          <w:p w:rsidR="00EC4D16" w:rsidRDefault="00EC4D16" w:rsidP="00333B44">
            <w:pPr>
              <w:jc w:val="center"/>
              <w:rPr>
                <w:szCs w:val="24"/>
                <w:rtl/>
              </w:rPr>
            </w:pPr>
            <w:r>
              <w:rPr>
                <w:rFonts w:hint="cs"/>
                <w:szCs w:val="24"/>
                <w:rtl/>
              </w:rPr>
              <w:t xml:space="preserve">  </w:t>
            </w:r>
          </w:p>
          <w:p w:rsidR="00EC4D16" w:rsidRPr="00F0530F" w:rsidRDefault="00EC4D16" w:rsidP="00333B44">
            <w:pPr>
              <w:jc w:val="center"/>
              <w:rPr>
                <w:szCs w:val="24"/>
                <w:rtl/>
              </w:rPr>
            </w:pPr>
            <w:r>
              <w:rPr>
                <w:rFonts w:hint="cs"/>
                <w:szCs w:val="24"/>
                <w:rtl/>
              </w:rPr>
              <w:t>ניסיון המציע</w:t>
            </w:r>
          </w:p>
        </w:tc>
        <w:tc>
          <w:tcPr>
            <w:tcW w:w="4498" w:type="dxa"/>
          </w:tcPr>
          <w:p w:rsidR="00EC4D16" w:rsidRDefault="00EC4D16" w:rsidP="00333B44">
            <w:pPr>
              <w:rPr>
                <w:szCs w:val="24"/>
                <w:rtl/>
              </w:rPr>
            </w:pPr>
            <w:r>
              <w:rPr>
                <w:szCs w:val="24"/>
              </w:rPr>
              <w:t xml:space="preserve"> </w:t>
            </w:r>
            <w:r>
              <w:rPr>
                <w:rFonts w:hint="cs"/>
                <w:szCs w:val="24"/>
                <w:rtl/>
              </w:rPr>
              <w:t xml:space="preserve"> מספר שנות ניסיון מוכח בהקמת פרויקטים הנדסיים או ביצוע מעקב ובקרה אחר הקמת פרויקטים בתחומי המכרז, מעבר לנדרש בתנאי הסף </w:t>
            </w:r>
          </w:p>
        </w:tc>
        <w:tc>
          <w:tcPr>
            <w:tcW w:w="1598" w:type="dxa"/>
          </w:tcPr>
          <w:p w:rsidR="00EC4D16" w:rsidRDefault="00EC4D16" w:rsidP="00333B44">
            <w:pPr>
              <w:jc w:val="center"/>
              <w:rPr>
                <w:szCs w:val="24"/>
                <w:rtl/>
              </w:rPr>
            </w:pPr>
          </w:p>
          <w:p w:rsidR="00EC4D16" w:rsidRDefault="00EC4D16" w:rsidP="00333B44">
            <w:pPr>
              <w:spacing w:line="360" w:lineRule="auto"/>
              <w:jc w:val="center"/>
              <w:rPr>
                <w:szCs w:val="24"/>
                <w:rtl/>
              </w:rPr>
            </w:pPr>
            <w:r>
              <w:rPr>
                <w:rFonts w:hint="cs"/>
                <w:szCs w:val="24"/>
                <w:rtl/>
              </w:rPr>
              <w:t xml:space="preserve"> 10%</w:t>
            </w:r>
          </w:p>
        </w:tc>
      </w:tr>
      <w:tr w:rsidR="00EC4D16" w:rsidRPr="00F0530F" w:rsidTr="00333B44">
        <w:trPr>
          <w:trHeight w:val="434"/>
        </w:trPr>
        <w:tc>
          <w:tcPr>
            <w:tcW w:w="2550" w:type="dxa"/>
            <w:vMerge/>
          </w:tcPr>
          <w:p w:rsidR="00EC4D16" w:rsidRDefault="00EC4D16" w:rsidP="00333B44">
            <w:pPr>
              <w:jc w:val="center"/>
              <w:rPr>
                <w:szCs w:val="24"/>
                <w:rtl/>
              </w:rPr>
            </w:pPr>
          </w:p>
        </w:tc>
        <w:tc>
          <w:tcPr>
            <w:tcW w:w="4498" w:type="dxa"/>
          </w:tcPr>
          <w:p w:rsidR="00EC4D16" w:rsidRDefault="00EC4D16" w:rsidP="00333B44">
            <w:pPr>
              <w:rPr>
                <w:szCs w:val="24"/>
              </w:rPr>
            </w:pPr>
            <w:r>
              <w:rPr>
                <w:rFonts w:hint="cs"/>
                <w:szCs w:val="24"/>
                <w:rtl/>
              </w:rPr>
              <w:t xml:space="preserve"> אופי וטיב העבודות שבוצעו על ידי המציע, הרלוונטיות לביצוע השירות הנדרש </w:t>
            </w:r>
            <w:r>
              <w:rPr>
                <w:szCs w:val="24"/>
                <w:rtl/>
              </w:rPr>
              <w:t>–</w:t>
            </w:r>
            <w:r>
              <w:rPr>
                <w:rFonts w:hint="cs"/>
                <w:szCs w:val="24"/>
                <w:rtl/>
              </w:rPr>
              <w:t xml:space="preserve"> היקף הפרויקטים שביצע ואיכותם</w:t>
            </w:r>
          </w:p>
        </w:tc>
        <w:tc>
          <w:tcPr>
            <w:tcW w:w="1598" w:type="dxa"/>
          </w:tcPr>
          <w:p w:rsidR="00EC4D16" w:rsidRDefault="00EC4D16" w:rsidP="00333B44">
            <w:pPr>
              <w:jc w:val="center"/>
              <w:rPr>
                <w:szCs w:val="24"/>
                <w:rtl/>
              </w:rPr>
            </w:pPr>
            <w:r>
              <w:rPr>
                <w:rFonts w:hint="cs"/>
                <w:szCs w:val="24"/>
                <w:rtl/>
              </w:rPr>
              <w:t xml:space="preserve"> 20% </w:t>
            </w:r>
          </w:p>
        </w:tc>
      </w:tr>
      <w:tr w:rsidR="00EC4D16" w:rsidRPr="00F0530F" w:rsidTr="00333B44">
        <w:trPr>
          <w:trHeight w:val="434"/>
        </w:trPr>
        <w:tc>
          <w:tcPr>
            <w:tcW w:w="2550" w:type="dxa"/>
            <w:vMerge/>
          </w:tcPr>
          <w:p w:rsidR="00EC4D16" w:rsidRDefault="00EC4D16" w:rsidP="00333B44">
            <w:pPr>
              <w:jc w:val="center"/>
              <w:rPr>
                <w:szCs w:val="24"/>
                <w:rtl/>
              </w:rPr>
            </w:pPr>
          </w:p>
        </w:tc>
        <w:tc>
          <w:tcPr>
            <w:tcW w:w="4498" w:type="dxa"/>
          </w:tcPr>
          <w:p w:rsidR="00EC4D16" w:rsidRDefault="00EC4D16" w:rsidP="00333B44">
            <w:pPr>
              <w:rPr>
                <w:szCs w:val="24"/>
                <w:rtl/>
              </w:rPr>
            </w:pPr>
            <w:r>
              <w:rPr>
                <w:rFonts w:hint="cs"/>
                <w:szCs w:val="24"/>
                <w:rtl/>
              </w:rPr>
              <w:t xml:space="preserve">ידע רחב מוכח בתחום מערכת החשמל (יצור, הולכה והשנאה) </w:t>
            </w:r>
            <w:r>
              <w:rPr>
                <w:szCs w:val="24"/>
                <w:rtl/>
              </w:rPr>
              <w:t>–</w:t>
            </w:r>
            <w:r>
              <w:rPr>
                <w:rFonts w:hint="cs"/>
                <w:szCs w:val="24"/>
                <w:rtl/>
              </w:rPr>
              <w:t xml:space="preserve"> על סמך פרויקטים שביצע המציע במשך ה-3 השנים האחרונות </w:t>
            </w:r>
          </w:p>
        </w:tc>
        <w:tc>
          <w:tcPr>
            <w:tcW w:w="1598" w:type="dxa"/>
          </w:tcPr>
          <w:p w:rsidR="00EC4D16" w:rsidDel="00976F35" w:rsidRDefault="00EC4D16" w:rsidP="00333B44">
            <w:pPr>
              <w:jc w:val="center"/>
              <w:rPr>
                <w:szCs w:val="24"/>
                <w:rtl/>
              </w:rPr>
            </w:pPr>
            <w:r>
              <w:rPr>
                <w:rFonts w:hint="cs"/>
                <w:szCs w:val="24"/>
                <w:rtl/>
              </w:rPr>
              <w:t xml:space="preserve"> 15%</w:t>
            </w:r>
          </w:p>
        </w:tc>
      </w:tr>
      <w:tr w:rsidR="00EC4D16" w:rsidRPr="00F0530F" w:rsidTr="00333B44">
        <w:trPr>
          <w:trHeight w:val="434"/>
        </w:trPr>
        <w:tc>
          <w:tcPr>
            <w:tcW w:w="2550" w:type="dxa"/>
            <w:vMerge/>
          </w:tcPr>
          <w:p w:rsidR="00EC4D16" w:rsidRPr="00F0530F" w:rsidRDefault="00EC4D16" w:rsidP="00333B44">
            <w:pPr>
              <w:jc w:val="center"/>
              <w:rPr>
                <w:szCs w:val="24"/>
                <w:rtl/>
              </w:rPr>
            </w:pPr>
          </w:p>
        </w:tc>
        <w:tc>
          <w:tcPr>
            <w:tcW w:w="4498" w:type="dxa"/>
          </w:tcPr>
          <w:p w:rsidR="00EC4D16" w:rsidRPr="00F0530F" w:rsidRDefault="00EC4D16" w:rsidP="00333B44">
            <w:pPr>
              <w:rPr>
                <w:szCs w:val="24"/>
                <w:rtl/>
              </w:rPr>
            </w:pPr>
            <w:r>
              <w:rPr>
                <w:rFonts w:hint="cs"/>
                <w:szCs w:val="24"/>
                <w:rtl/>
              </w:rPr>
              <w:t xml:space="preserve"> ניסיון המציע בניהול לו"ז לפרויקטים, שליטה בתכנת </w:t>
            </w:r>
            <w:r>
              <w:rPr>
                <w:szCs w:val="24"/>
              </w:rPr>
              <w:t xml:space="preserve">  MS-Project</w:t>
            </w:r>
            <w:r>
              <w:rPr>
                <w:rFonts w:hint="cs"/>
                <w:szCs w:val="24"/>
                <w:rtl/>
              </w:rPr>
              <w:t xml:space="preserve">/תוכנות דומות והכנת לוחות </w:t>
            </w:r>
            <w:proofErr w:type="spellStart"/>
            <w:r>
              <w:rPr>
                <w:rFonts w:hint="cs"/>
                <w:szCs w:val="24"/>
                <w:rtl/>
              </w:rPr>
              <w:t>גאנט</w:t>
            </w:r>
            <w:proofErr w:type="spellEnd"/>
            <w:r>
              <w:rPr>
                <w:rFonts w:hint="cs"/>
                <w:szCs w:val="24"/>
                <w:rtl/>
              </w:rPr>
              <w:t xml:space="preserve"> </w:t>
            </w:r>
            <w:r>
              <w:rPr>
                <w:szCs w:val="24"/>
                <w:rtl/>
              </w:rPr>
              <w:t>–</w:t>
            </w:r>
            <w:r>
              <w:rPr>
                <w:rFonts w:hint="cs"/>
                <w:szCs w:val="24"/>
                <w:rtl/>
              </w:rPr>
              <w:t xml:space="preserve"> היקף הפרויקטים שביצע ואיכותם</w:t>
            </w:r>
          </w:p>
        </w:tc>
        <w:tc>
          <w:tcPr>
            <w:tcW w:w="1598" w:type="dxa"/>
          </w:tcPr>
          <w:p w:rsidR="00EC4D16" w:rsidRPr="00F0530F" w:rsidRDefault="00EC4D16" w:rsidP="00333B44">
            <w:pPr>
              <w:jc w:val="center"/>
              <w:rPr>
                <w:szCs w:val="24"/>
                <w:rtl/>
              </w:rPr>
            </w:pPr>
            <w:r>
              <w:rPr>
                <w:rFonts w:hint="cs"/>
                <w:szCs w:val="24"/>
                <w:rtl/>
              </w:rPr>
              <w:t xml:space="preserve"> 5% </w:t>
            </w:r>
          </w:p>
        </w:tc>
      </w:tr>
      <w:tr w:rsidR="00EC4D16" w:rsidRPr="00F0530F" w:rsidTr="00333B44">
        <w:trPr>
          <w:trHeight w:val="494"/>
        </w:trPr>
        <w:tc>
          <w:tcPr>
            <w:tcW w:w="2550" w:type="dxa"/>
            <w:vMerge w:val="restart"/>
          </w:tcPr>
          <w:p w:rsidR="00EC4D16" w:rsidRPr="00F0530F" w:rsidRDefault="00EC4D16" w:rsidP="00333B44">
            <w:pPr>
              <w:jc w:val="center"/>
              <w:rPr>
                <w:szCs w:val="24"/>
                <w:rtl/>
              </w:rPr>
            </w:pPr>
            <w:r>
              <w:rPr>
                <w:rFonts w:hint="cs"/>
                <w:szCs w:val="24"/>
                <w:rtl/>
              </w:rPr>
              <w:lastRenderedPageBreak/>
              <w:t xml:space="preserve"> </w:t>
            </w:r>
          </w:p>
        </w:tc>
        <w:tc>
          <w:tcPr>
            <w:tcW w:w="4498" w:type="dxa"/>
          </w:tcPr>
          <w:p w:rsidR="00EC4D16" w:rsidRDefault="00EC4D16" w:rsidP="00333B44">
            <w:pPr>
              <w:rPr>
                <w:szCs w:val="24"/>
                <w:rtl/>
              </w:rPr>
            </w:pPr>
            <w:r>
              <w:rPr>
                <w:rFonts w:hint="cs"/>
                <w:szCs w:val="24"/>
                <w:rtl/>
              </w:rPr>
              <w:t xml:space="preserve"> </w:t>
            </w:r>
            <w:r w:rsidRPr="007C5966">
              <w:rPr>
                <w:rFonts w:hint="eastAsia"/>
                <w:szCs w:val="24"/>
                <w:rtl/>
              </w:rPr>
              <w:t>השכל</w:t>
            </w:r>
            <w:r>
              <w:rPr>
                <w:rFonts w:hint="cs"/>
                <w:szCs w:val="24"/>
                <w:rtl/>
              </w:rPr>
              <w:t>ת המציע</w:t>
            </w:r>
            <w:r w:rsidRPr="007C5966">
              <w:rPr>
                <w:szCs w:val="24"/>
                <w:rtl/>
              </w:rPr>
              <w:t xml:space="preserve"> </w:t>
            </w:r>
            <w:r>
              <w:rPr>
                <w:rFonts w:hint="cs"/>
                <w:szCs w:val="24"/>
                <w:rtl/>
              </w:rPr>
              <w:t>ה</w:t>
            </w:r>
            <w:r w:rsidRPr="007C5966">
              <w:rPr>
                <w:rFonts w:hint="eastAsia"/>
                <w:szCs w:val="24"/>
                <w:rtl/>
              </w:rPr>
              <w:t>רלוונטית</w:t>
            </w:r>
            <w:r w:rsidRPr="007C5966">
              <w:rPr>
                <w:szCs w:val="24"/>
                <w:rtl/>
              </w:rPr>
              <w:t xml:space="preserve"> </w:t>
            </w:r>
            <w:r w:rsidRPr="007C5966">
              <w:rPr>
                <w:rFonts w:hint="eastAsia"/>
                <w:szCs w:val="24"/>
                <w:rtl/>
              </w:rPr>
              <w:t>למכרז</w:t>
            </w:r>
            <w:r w:rsidRPr="007C5966">
              <w:rPr>
                <w:szCs w:val="24"/>
                <w:rtl/>
              </w:rPr>
              <w:t xml:space="preserve"> </w:t>
            </w:r>
            <w:r>
              <w:rPr>
                <w:rFonts w:hint="cs"/>
                <w:szCs w:val="24"/>
                <w:rtl/>
              </w:rPr>
              <w:t>מעבר לנדרש בתנאי הסף</w:t>
            </w:r>
          </w:p>
        </w:tc>
        <w:tc>
          <w:tcPr>
            <w:tcW w:w="1598" w:type="dxa"/>
          </w:tcPr>
          <w:p w:rsidR="00EC4D16" w:rsidRPr="00F0530F" w:rsidRDefault="00EC4D16" w:rsidP="00333B44">
            <w:pPr>
              <w:jc w:val="center"/>
              <w:rPr>
                <w:szCs w:val="24"/>
                <w:rtl/>
              </w:rPr>
            </w:pPr>
            <w:r>
              <w:rPr>
                <w:rFonts w:hint="cs"/>
                <w:szCs w:val="24"/>
                <w:rtl/>
              </w:rPr>
              <w:t>5%</w:t>
            </w:r>
          </w:p>
        </w:tc>
      </w:tr>
      <w:tr w:rsidR="00EC4D16" w:rsidRPr="00F0530F" w:rsidTr="00333B44">
        <w:trPr>
          <w:trHeight w:val="463"/>
        </w:trPr>
        <w:tc>
          <w:tcPr>
            <w:tcW w:w="2550" w:type="dxa"/>
            <w:vMerge/>
          </w:tcPr>
          <w:p w:rsidR="00EC4D16" w:rsidRPr="00F0530F" w:rsidRDefault="00EC4D16" w:rsidP="00333B44">
            <w:pPr>
              <w:jc w:val="center"/>
              <w:rPr>
                <w:szCs w:val="24"/>
                <w:rtl/>
              </w:rPr>
            </w:pPr>
          </w:p>
        </w:tc>
        <w:tc>
          <w:tcPr>
            <w:tcW w:w="4498" w:type="dxa"/>
          </w:tcPr>
          <w:p w:rsidR="00EC4D16" w:rsidRDefault="00EC4D16" w:rsidP="00333B44">
            <w:pPr>
              <w:rPr>
                <w:szCs w:val="24"/>
                <w:rtl/>
              </w:rPr>
            </w:pPr>
          </w:p>
          <w:p w:rsidR="00EC4D16" w:rsidRPr="003E6A6E" w:rsidRDefault="00EC4D16" w:rsidP="00333B44">
            <w:pPr>
              <w:rPr>
                <w:b/>
                <w:bCs/>
                <w:szCs w:val="24"/>
                <w:rtl/>
              </w:rPr>
            </w:pPr>
            <w:r w:rsidRPr="00F0530F">
              <w:rPr>
                <w:rFonts w:hint="cs"/>
                <w:szCs w:val="24"/>
                <w:rtl/>
              </w:rPr>
              <w:t>המלצות</w:t>
            </w:r>
            <w:r>
              <w:rPr>
                <w:rFonts w:hint="cs"/>
                <w:b/>
                <w:bCs/>
                <w:szCs w:val="24"/>
                <w:rtl/>
              </w:rPr>
              <w:t xml:space="preserve"> </w:t>
            </w:r>
          </w:p>
        </w:tc>
        <w:tc>
          <w:tcPr>
            <w:tcW w:w="1598" w:type="dxa"/>
          </w:tcPr>
          <w:p w:rsidR="00EC4D16" w:rsidRDefault="00EC4D16" w:rsidP="00333B44">
            <w:pPr>
              <w:jc w:val="center"/>
              <w:rPr>
                <w:szCs w:val="24"/>
                <w:rtl/>
              </w:rPr>
            </w:pPr>
            <w:r>
              <w:rPr>
                <w:rFonts w:hint="cs"/>
                <w:szCs w:val="24"/>
                <w:rtl/>
              </w:rPr>
              <w:t>5%</w:t>
            </w:r>
          </w:p>
          <w:p w:rsidR="00EC4D16" w:rsidRDefault="00EC4D16" w:rsidP="00333B44">
            <w:pPr>
              <w:jc w:val="center"/>
              <w:rPr>
                <w:szCs w:val="24"/>
                <w:rtl/>
              </w:rPr>
            </w:pPr>
          </w:p>
          <w:p w:rsidR="00EC4D16" w:rsidRPr="00F0530F" w:rsidRDefault="00EC4D16" w:rsidP="00333B44">
            <w:pPr>
              <w:jc w:val="center"/>
              <w:rPr>
                <w:szCs w:val="24"/>
                <w:rtl/>
              </w:rPr>
            </w:pPr>
          </w:p>
        </w:tc>
      </w:tr>
      <w:tr w:rsidR="00EC4D16" w:rsidRPr="00F0530F" w:rsidTr="00333B44">
        <w:trPr>
          <w:trHeight w:val="887"/>
        </w:trPr>
        <w:tc>
          <w:tcPr>
            <w:tcW w:w="2550" w:type="dxa"/>
            <w:vMerge/>
          </w:tcPr>
          <w:p w:rsidR="00EC4D16" w:rsidRPr="00F0530F" w:rsidRDefault="00EC4D16" w:rsidP="00333B44">
            <w:pPr>
              <w:jc w:val="center"/>
              <w:rPr>
                <w:szCs w:val="24"/>
                <w:rtl/>
              </w:rPr>
            </w:pPr>
          </w:p>
        </w:tc>
        <w:tc>
          <w:tcPr>
            <w:tcW w:w="4498" w:type="dxa"/>
          </w:tcPr>
          <w:p w:rsidR="00EC4D16" w:rsidRPr="00F0530F" w:rsidRDefault="00EC4D16" w:rsidP="00333B44">
            <w:pPr>
              <w:rPr>
                <w:b/>
                <w:bCs/>
                <w:szCs w:val="24"/>
                <w:rtl/>
              </w:rPr>
            </w:pPr>
            <w:r w:rsidRPr="00F0530F">
              <w:rPr>
                <w:rFonts w:hint="cs"/>
                <w:b/>
                <w:bCs/>
                <w:szCs w:val="24"/>
                <w:rtl/>
              </w:rPr>
              <w:t>סה"כ:</w:t>
            </w:r>
          </w:p>
        </w:tc>
        <w:tc>
          <w:tcPr>
            <w:tcW w:w="1598" w:type="dxa"/>
          </w:tcPr>
          <w:p w:rsidR="00EC4D16" w:rsidRDefault="00EC4D16" w:rsidP="00333B44">
            <w:pPr>
              <w:jc w:val="center"/>
              <w:rPr>
                <w:b/>
                <w:bCs/>
                <w:szCs w:val="24"/>
                <w:rtl/>
              </w:rPr>
            </w:pPr>
            <w:r>
              <w:rPr>
                <w:rFonts w:hint="cs"/>
                <w:b/>
                <w:bCs/>
                <w:szCs w:val="24"/>
                <w:rtl/>
              </w:rPr>
              <w:t xml:space="preserve"> 60%</w:t>
            </w:r>
          </w:p>
        </w:tc>
      </w:tr>
    </w:tbl>
    <w:p w:rsidR="00EC4D16" w:rsidRDefault="00EC4D16" w:rsidP="00EC4D16">
      <w:pPr>
        <w:widowControl w:val="0"/>
        <w:overflowPunct w:val="0"/>
        <w:autoSpaceDE w:val="0"/>
        <w:autoSpaceDN w:val="0"/>
        <w:adjustRightInd w:val="0"/>
        <w:ind w:left="720"/>
        <w:jc w:val="both"/>
        <w:textAlignment w:val="baseline"/>
        <w:rPr>
          <w:b/>
          <w:bCs/>
          <w:szCs w:val="24"/>
          <w:rtl/>
        </w:rPr>
      </w:pPr>
    </w:p>
    <w:p w:rsidR="00EC4D16" w:rsidRPr="00F0530F" w:rsidRDefault="00EC4D16" w:rsidP="00EC4D16">
      <w:pPr>
        <w:widowControl w:val="0"/>
        <w:overflowPunct w:val="0"/>
        <w:autoSpaceDE w:val="0"/>
        <w:autoSpaceDN w:val="0"/>
        <w:adjustRightInd w:val="0"/>
        <w:ind w:left="720"/>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EC4D16" w:rsidRPr="00F0530F" w:rsidRDefault="00EC4D16" w:rsidP="00EC4D16">
      <w:pPr>
        <w:ind w:left="720"/>
        <w:jc w:val="both"/>
        <w:rPr>
          <w:szCs w:val="24"/>
          <w:rtl/>
        </w:rPr>
      </w:pPr>
    </w:p>
    <w:p w:rsidR="00EC4D16" w:rsidRDefault="00EC4D16" w:rsidP="00EC4D16">
      <w:pPr>
        <w:ind w:left="720"/>
        <w:jc w:val="both"/>
        <w:rPr>
          <w:b/>
          <w:bCs/>
          <w:szCs w:val="24"/>
          <w:rtl/>
        </w:rPr>
      </w:pPr>
    </w:p>
    <w:p w:rsidR="00EC4D16" w:rsidRDefault="00EC4D16" w:rsidP="00EC4D16">
      <w:pPr>
        <w:ind w:left="720"/>
        <w:jc w:val="both"/>
        <w:rPr>
          <w:b/>
          <w:bCs/>
          <w:szCs w:val="24"/>
          <w:rtl/>
        </w:rPr>
      </w:pPr>
      <w:r w:rsidRPr="00F0530F">
        <w:rPr>
          <w:rFonts w:hint="cs"/>
          <w:b/>
          <w:bCs/>
          <w:szCs w:val="24"/>
          <w:rtl/>
        </w:rPr>
        <w:t xml:space="preserve">רק הצעה שתקבל ציון סף של </w:t>
      </w:r>
      <w:r>
        <w:rPr>
          <w:rFonts w:hint="cs"/>
          <w:b/>
          <w:bCs/>
          <w:szCs w:val="24"/>
          <w:rtl/>
        </w:rPr>
        <w:t>70</w:t>
      </w:r>
      <w:r w:rsidRPr="00F0530F">
        <w:rPr>
          <w:rFonts w:hint="cs"/>
          <w:b/>
          <w:bCs/>
          <w:szCs w:val="24"/>
          <w:rtl/>
        </w:rPr>
        <w:t xml:space="preserve">% ומעלה מציון שלב ב' </w:t>
      </w:r>
      <w:r>
        <w:rPr>
          <w:rFonts w:hint="cs"/>
          <w:b/>
          <w:bCs/>
          <w:szCs w:val="24"/>
          <w:rtl/>
        </w:rPr>
        <w:t xml:space="preserve">- </w:t>
      </w:r>
      <w:r w:rsidRPr="00F0530F">
        <w:rPr>
          <w:rFonts w:hint="cs"/>
          <w:b/>
          <w:bCs/>
          <w:szCs w:val="24"/>
          <w:rtl/>
        </w:rPr>
        <w:t>שלב האיכות</w:t>
      </w:r>
      <w:r>
        <w:rPr>
          <w:rFonts w:hint="cs"/>
          <w:b/>
          <w:bCs/>
          <w:szCs w:val="24"/>
          <w:rtl/>
        </w:rPr>
        <w:t xml:space="preserve"> (ציון 42)</w:t>
      </w:r>
      <w:r w:rsidRPr="00F0530F">
        <w:rPr>
          <w:rFonts w:hint="cs"/>
          <w:b/>
          <w:bCs/>
          <w:szCs w:val="24"/>
          <w:rtl/>
        </w:rPr>
        <w:t xml:space="preserve">, תעבור לשלב  השלישי </w:t>
      </w:r>
      <w:r w:rsidRPr="00F0530F">
        <w:rPr>
          <w:b/>
          <w:bCs/>
          <w:szCs w:val="24"/>
          <w:rtl/>
        </w:rPr>
        <w:t>–</w:t>
      </w:r>
      <w:r w:rsidRPr="00F0530F">
        <w:rPr>
          <w:rFonts w:hint="cs"/>
          <w:b/>
          <w:bCs/>
          <w:szCs w:val="24"/>
          <w:rtl/>
        </w:rPr>
        <w:t xml:space="preserve"> שלב בחינת הצעת המחיר.</w:t>
      </w:r>
    </w:p>
    <w:p w:rsidR="00EC4D16" w:rsidRPr="00F0530F" w:rsidRDefault="00EC4D16" w:rsidP="00EC4D16">
      <w:pPr>
        <w:ind w:left="360"/>
        <w:jc w:val="both"/>
        <w:rPr>
          <w:b/>
          <w:bCs/>
          <w:szCs w:val="24"/>
          <w:rtl/>
        </w:rPr>
      </w:pPr>
    </w:p>
    <w:p w:rsidR="00EC4D16" w:rsidRPr="00F0530F" w:rsidRDefault="00EC4D16" w:rsidP="00EC4D16">
      <w:pPr>
        <w:ind w:left="360"/>
        <w:jc w:val="both"/>
        <w:rPr>
          <w:szCs w:val="24"/>
          <w:rtl/>
        </w:rPr>
      </w:pPr>
    </w:p>
    <w:p w:rsidR="00EC4D16" w:rsidRDefault="00EC4D16" w:rsidP="00EC4D16">
      <w:pPr>
        <w:ind w:left="562"/>
        <w:jc w:val="both"/>
        <w:rPr>
          <w:rFonts w:ascii="Arial" w:hAnsi="Arial"/>
          <w:szCs w:val="24"/>
          <w:rtl/>
        </w:rPr>
      </w:pPr>
      <w:r w:rsidRPr="00F0530F">
        <w:rPr>
          <w:rFonts w:ascii="Arial" w:hAnsi="Arial" w:hint="cs"/>
          <w:b/>
          <w:bCs/>
          <w:szCs w:val="24"/>
          <w:rtl/>
        </w:rPr>
        <w:t xml:space="preserve">   </w:t>
      </w:r>
      <w:r w:rsidRPr="00F0530F">
        <w:rPr>
          <w:rFonts w:ascii="Arial" w:hAnsi="Arial"/>
          <w:b/>
          <w:bCs/>
          <w:szCs w:val="24"/>
          <w:u w:val="single"/>
          <w:rtl/>
        </w:rPr>
        <w:t xml:space="preserve">שלב </w:t>
      </w:r>
      <w:r w:rsidRPr="00F0530F">
        <w:rPr>
          <w:rFonts w:ascii="Arial" w:hAnsi="Arial" w:hint="cs"/>
          <w:b/>
          <w:bCs/>
          <w:szCs w:val="24"/>
          <w:u w:val="single"/>
          <w:rtl/>
        </w:rPr>
        <w:t>שלישי</w:t>
      </w:r>
      <w:r w:rsidRPr="00F0530F">
        <w:rPr>
          <w:rFonts w:ascii="Arial" w:hAnsi="Arial" w:hint="cs"/>
          <w:b/>
          <w:bCs/>
          <w:szCs w:val="24"/>
          <w:rtl/>
        </w:rPr>
        <w:t xml:space="preserve"> -  </w:t>
      </w:r>
      <w:r w:rsidRPr="00F0530F">
        <w:rPr>
          <w:rFonts w:ascii="Arial" w:hAnsi="Arial" w:hint="cs"/>
          <w:szCs w:val="24"/>
          <w:rtl/>
        </w:rPr>
        <w:t>בדיקת הצעות המחיר</w:t>
      </w:r>
      <w:r>
        <w:rPr>
          <w:rFonts w:ascii="Arial" w:hAnsi="Arial" w:hint="cs"/>
          <w:szCs w:val="24"/>
          <w:rtl/>
        </w:rPr>
        <w:t xml:space="preserve">  (40%):</w:t>
      </w:r>
      <w:r w:rsidRPr="00F0530F">
        <w:rPr>
          <w:rFonts w:ascii="Arial" w:hAnsi="Arial" w:hint="cs"/>
          <w:szCs w:val="24"/>
          <w:rtl/>
        </w:rPr>
        <w:t xml:space="preserve"> </w:t>
      </w:r>
    </w:p>
    <w:p w:rsidR="00EC4D16" w:rsidRPr="00F0530F" w:rsidRDefault="00EC4D16" w:rsidP="00EC4D16">
      <w:pPr>
        <w:ind w:left="562"/>
        <w:jc w:val="both"/>
        <w:rPr>
          <w:rFonts w:ascii="Arial" w:hAnsi="Arial"/>
          <w:szCs w:val="24"/>
          <w:rtl/>
        </w:rPr>
      </w:pPr>
    </w:p>
    <w:p w:rsidR="00EC4D16" w:rsidRPr="00F0530F" w:rsidRDefault="00EC4D16" w:rsidP="00EC4D16">
      <w:pPr>
        <w:ind w:left="720"/>
        <w:jc w:val="both"/>
        <w:rPr>
          <w:szCs w:val="24"/>
          <w:rtl/>
        </w:rPr>
      </w:pPr>
      <w:r w:rsidRPr="00F0530F">
        <w:rPr>
          <w:rFonts w:hint="cs"/>
          <w:b/>
          <w:bCs/>
          <w:szCs w:val="24"/>
          <w:rtl/>
        </w:rPr>
        <w:t xml:space="preserve">המעטפה עם הצעת המחיר תיפתח רק אחרי שלב ההערכה של משתני האיכות. </w:t>
      </w:r>
    </w:p>
    <w:p w:rsidR="00EC4D16" w:rsidRPr="00F0530F" w:rsidRDefault="00EC4D16" w:rsidP="00EC4D16">
      <w:pPr>
        <w:ind w:left="720"/>
        <w:jc w:val="both"/>
        <w:rPr>
          <w:rFonts w:ascii="Arial" w:hAnsi="Arial"/>
          <w:szCs w:val="24"/>
          <w:rtl/>
        </w:rPr>
      </w:pPr>
      <w:r w:rsidRPr="00F0530F">
        <w:rPr>
          <w:rFonts w:hint="cs"/>
          <w:szCs w:val="24"/>
          <w:rtl/>
        </w:rPr>
        <w:t xml:space="preserve">הצעות המחיר של המציעים שלא עברו את ציון הסף של הערכת האיכות לא תיבדקנה ותוחזרנה במצב סגור למציעים. </w:t>
      </w:r>
    </w:p>
    <w:p w:rsidR="00EC4D16" w:rsidRPr="0064109E" w:rsidRDefault="00EC4D16" w:rsidP="00EC4D16">
      <w:pPr>
        <w:spacing w:before="120"/>
        <w:ind w:left="720"/>
        <w:jc w:val="both"/>
        <w:rPr>
          <w:rFonts w:ascii="Arial" w:hAnsi="Arial"/>
          <w:szCs w:val="24"/>
        </w:rPr>
      </w:pPr>
    </w:p>
    <w:p w:rsidR="00EC4D16" w:rsidRDefault="00EC4D16" w:rsidP="00EC4D16">
      <w:pPr>
        <w:ind w:left="720"/>
        <w:jc w:val="both"/>
        <w:rPr>
          <w:szCs w:val="24"/>
        </w:rPr>
      </w:pPr>
      <w:r w:rsidRPr="0064109E">
        <w:rPr>
          <w:rFonts w:hint="cs"/>
          <w:szCs w:val="24"/>
          <w:rtl/>
        </w:rPr>
        <w:t xml:space="preserve">הצעת מחיר הזולה ביותר תקבל את הציון </w:t>
      </w:r>
      <w:r>
        <w:rPr>
          <w:rFonts w:hint="cs"/>
          <w:szCs w:val="24"/>
          <w:rtl/>
        </w:rPr>
        <w:t>40%</w:t>
      </w:r>
      <w:r w:rsidRPr="0064109E">
        <w:rPr>
          <w:rFonts w:hint="cs"/>
          <w:szCs w:val="24"/>
          <w:rtl/>
        </w:rPr>
        <w:t>, וההצעות האחרות יקבלו ציון יחסי להצעה זו בסדר יורד</w:t>
      </w:r>
      <w:r>
        <w:rPr>
          <w:rFonts w:hint="cs"/>
          <w:szCs w:val="24"/>
          <w:rtl/>
        </w:rPr>
        <w:t xml:space="preserve"> בהתאם לנוסחה הבאה:</w:t>
      </w:r>
    </w:p>
    <w:p w:rsidR="00EC4D16" w:rsidRPr="0064109E" w:rsidRDefault="00EC4D16" w:rsidP="00EC4D16">
      <w:pPr>
        <w:tabs>
          <w:tab w:val="left" w:pos="212"/>
        </w:tabs>
        <w:ind w:left="720"/>
        <w:rPr>
          <w:szCs w:val="24"/>
          <w:rtl/>
        </w:rPr>
      </w:pPr>
    </w:p>
    <w:p w:rsidR="00EC4D16" w:rsidRPr="00F0530F" w:rsidRDefault="00EC4D16" w:rsidP="00EC4D16">
      <w:pPr>
        <w:ind w:left="562"/>
        <w:jc w:val="both"/>
        <w:rPr>
          <w:szCs w:val="24"/>
          <w:rtl/>
        </w:rPr>
      </w:pPr>
    </w:p>
    <w:p w:rsidR="00EC4D16" w:rsidRPr="00F0530F" w:rsidRDefault="00EC4D16" w:rsidP="00EC4D16">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30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94.25pt;height:30pt" o:ole="">
            <v:imagedata r:id="rId12" o:title=""/>
          </v:shape>
          <o:OLEObject Type="Embed" ProgID="Equation.3" ShapeID="_x0000_i1027" DrawAspect="Content" ObjectID="_1373900550" r:id="rId13"/>
        </w:object>
      </w:r>
    </w:p>
    <w:p w:rsidR="00EC4D16" w:rsidRPr="00F0530F" w:rsidRDefault="00EC4D16" w:rsidP="00EC4D16">
      <w:pPr>
        <w:spacing w:before="120"/>
        <w:ind w:left="720"/>
        <w:rPr>
          <w:rFonts w:ascii="Arial" w:hAnsi="Arial"/>
          <w:b/>
          <w:bCs/>
          <w:szCs w:val="24"/>
          <w:rtl/>
        </w:rPr>
      </w:pPr>
    </w:p>
    <w:p w:rsidR="00EC4D16" w:rsidRPr="00F0530F" w:rsidRDefault="00EC4D16" w:rsidP="00EC4D16">
      <w:pPr>
        <w:ind w:left="720" w:right="720"/>
        <w:jc w:val="both"/>
        <w:rPr>
          <w:b/>
          <w:bCs/>
          <w:szCs w:val="24"/>
          <w:rtl/>
        </w:rPr>
      </w:pPr>
      <w:r w:rsidRPr="00F0530F">
        <w:rPr>
          <w:rFonts w:hint="cs"/>
          <w:b/>
          <w:bCs/>
          <w:szCs w:val="24"/>
          <w:u w:val="single"/>
          <w:rtl/>
        </w:rPr>
        <w:t>שלב רביעי</w:t>
      </w:r>
      <w:r w:rsidRPr="00F0530F">
        <w:rPr>
          <w:rFonts w:hint="cs"/>
          <w:b/>
          <w:bCs/>
          <w:szCs w:val="24"/>
          <w:rtl/>
        </w:rPr>
        <w:t xml:space="preserve"> - חישוב ציון ההצעות:</w:t>
      </w:r>
    </w:p>
    <w:p w:rsidR="00EC4D16" w:rsidRDefault="00EC4D16" w:rsidP="00EC4D16">
      <w:pPr>
        <w:ind w:left="720"/>
        <w:jc w:val="both"/>
        <w:rPr>
          <w:szCs w:val="24"/>
          <w:rtl/>
        </w:rPr>
      </w:pPr>
      <w:r w:rsidRPr="00F0530F">
        <w:rPr>
          <w:rFonts w:hint="cs"/>
          <w:szCs w:val="24"/>
          <w:rtl/>
        </w:rPr>
        <w:t xml:space="preserve">הציון של ההצעות שעברו לשלב זה יינתן לאחר </w:t>
      </w:r>
      <w:r>
        <w:rPr>
          <w:rFonts w:hint="cs"/>
          <w:szCs w:val="24"/>
          <w:rtl/>
        </w:rPr>
        <w:t>סיכום</w:t>
      </w:r>
      <w:r w:rsidRPr="00F0530F">
        <w:rPr>
          <w:rFonts w:hint="cs"/>
          <w:szCs w:val="24"/>
          <w:rtl/>
        </w:rPr>
        <w:t xml:space="preserve"> הציונים של </w:t>
      </w:r>
      <w:r>
        <w:rPr>
          <w:rFonts w:hint="cs"/>
          <w:szCs w:val="24"/>
          <w:rtl/>
        </w:rPr>
        <w:t>שלב  האיכות ושלב המחיר.</w:t>
      </w:r>
    </w:p>
    <w:p w:rsidR="00EC4D16" w:rsidRDefault="00EC4D16" w:rsidP="00EC4D16">
      <w:pPr>
        <w:spacing w:line="340" w:lineRule="exact"/>
        <w:ind w:left="720"/>
        <w:rPr>
          <w:rFonts w:ascii="Arial" w:hAnsi="Arial"/>
          <w:b/>
          <w:bCs/>
          <w:rtl/>
        </w:rPr>
      </w:pPr>
    </w:p>
    <w:p w:rsidR="00EC4D16" w:rsidRPr="00617C25" w:rsidRDefault="00EC4D16" w:rsidP="00EC4D16">
      <w:pPr>
        <w:spacing w:line="340" w:lineRule="exact"/>
        <w:ind w:left="720"/>
        <w:rPr>
          <w:rFonts w:ascii="Arial" w:hAnsi="Arial"/>
          <w:b/>
          <w:bCs/>
          <w:rtl/>
        </w:rPr>
      </w:pPr>
      <w:r w:rsidRPr="00655820">
        <w:rPr>
          <w:rFonts w:ascii="Arial" w:hAnsi="Arial"/>
          <w:b/>
          <w:bCs/>
          <w:u w:val="single"/>
          <w:rtl/>
        </w:rPr>
        <w:t xml:space="preserve">שלב </w:t>
      </w:r>
      <w:r w:rsidRPr="00655820">
        <w:rPr>
          <w:rFonts w:ascii="Arial" w:hAnsi="Arial" w:hint="cs"/>
          <w:b/>
          <w:bCs/>
          <w:u w:val="single"/>
          <w:rtl/>
        </w:rPr>
        <w:t>חמישי</w:t>
      </w:r>
      <w:r>
        <w:rPr>
          <w:rFonts w:ascii="Arial" w:hAnsi="Arial" w:hint="cs"/>
          <w:b/>
          <w:bCs/>
          <w:rtl/>
        </w:rPr>
        <w:t xml:space="preserve"> </w:t>
      </w:r>
      <w:r w:rsidRPr="00617C25">
        <w:rPr>
          <w:rFonts w:ascii="Arial" w:hAnsi="Arial"/>
          <w:b/>
          <w:bCs/>
          <w:rtl/>
        </w:rPr>
        <w:t>: ההצעה הזוכה</w:t>
      </w:r>
    </w:p>
    <w:p w:rsidR="00EC4D16" w:rsidRPr="00655820" w:rsidRDefault="00EC4D16" w:rsidP="00EC4D16">
      <w:pPr>
        <w:spacing w:line="340" w:lineRule="exact"/>
        <w:ind w:left="720"/>
        <w:rPr>
          <w:rFonts w:ascii="Arial" w:hAnsi="Arial"/>
          <w:szCs w:val="24"/>
          <w:rtl/>
        </w:rPr>
      </w:pPr>
      <w:r w:rsidRPr="00655820">
        <w:rPr>
          <w:rFonts w:ascii="Arial" w:hAnsi="Arial"/>
          <w:szCs w:val="24"/>
          <w:rtl/>
        </w:rPr>
        <w:t>הציון הסופי של ההצעות שעברו לשלב האחרון יינתן לאחר שקלול הציונים של שני השלבים הראשונים, בהתאם למשקלות שלהלן:</w:t>
      </w:r>
    </w:p>
    <w:p w:rsidR="00EC4D16" w:rsidRPr="00655820" w:rsidRDefault="00EC4D16" w:rsidP="00EC4D16">
      <w:pPr>
        <w:spacing w:line="340" w:lineRule="exact"/>
        <w:ind w:left="720"/>
        <w:rPr>
          <w:rFonts w:ascii="Arial" w:hAnsi="Arial"/>
          <w:b/>
          <w:bCs/>
          <w:szCs w:val="24"/>
          <w:rtl/>
        </w:rPr>
      </w:pPr>
      <w:r w:rsidRPr="00655820">
        <w:rPr>
          <w:rFonts w:ascii="Arial" w:hAnsi="Arial"/>
          <w:b/>
          <w:bCs/>
          <w:szCs w:val="24"/>
          <w:rtl/>
        </w:rPr>
        <w:t>ציון איכות (שלב א') –</w:t>
      </w:r>
      <w:r w:rsidRPr="00655820">
        <w:rPr>
          <w:rFonts w:ascii="Arial" w:hAnsi="Arial" w:hint="cs"/>
          <w:b/>
          <w:bCs/>
          <w:szCs w:val="24"/>
          <w:rtl/>
        </w:rPr>
        <w:t xml:space="preserve"> עד 60 נקודות.</w:t>
      </w:r>
    </w:p>
    <w:p w:rsidR="00EC4D16" w:rsidRPr="00655820" w:rsidRDefault="00EC4D16" w:rsidP="00EC4D16">
      <w:pPr>
        <w:spacing w:line="340" w:lineRule="exact"/>
        <w:ind w:left="720"/>
        <w:rPr>
          <w:rFonts w:ascii="Arial" w:hAnsi="Arial"/>
          <w:b/>
          <w:bCs/>
          <w:szCs w:val="24"/>
        </w:rPr>
      </w:pPr>
      <w:r w:rsidRPr="00655820">
        <w:rPr>
          <w:rFonts w:ascii="Arial" w:hAnsi="Arial"/>
          <w:b/>
          <w:bCs/>
          <w:szCs w:val="24"/>
          <w:rtl/>
        </w:rPr>
        <w:t>ציון מחיר (שלב ב') –</w:t>
      </w:r>
      <w:r w:rsidRPr="00655820">
        <w:rPr>
          <w:rFonts w:ascii="Arial" w:hAnsi="Arial" w:hint="cs"/>
          <w:b/>
          <w:bCs/>
          <w:szCs w:val="24"/>
          <w:rtl/>
        </w:rPr>
        <w:t xml:space="preserve"> עד 40 נקודות.</w:t>
      </w:r>
    </w:p>
    <w:p w:rsidR="00EC4D16" w:rsidRDefault="00EC4D16" w:rsidP="00EC4D16">
      <w:pPr>
        <w:pStyle w:val="Normal2"/>
        <w:spacing w:before="0" w:line="240" w:lineRule="auto"/>
        <w:ind w:left="720"/>
        <w:rPr>
          <w:sz w:val="24"/>
          <w:rtl/>
        </w:rPr>
      </w:pPr>
      <w:r w:rsidRPr="00655820">
        <w:rPr>
          <w:rFonts w:ascii="Arial" w:hAnsi="Arial"/>
          <w:b/>
          <w:bCs/>
          <w:sz w:val="24"/>
          <w:rtl/>
        </w:rPr>
        <w:t xml:space="preserve">הציון המסכם = </w:t>
      </w:r>
      <w:r w:rsidRPr="00655820">
        <w:rPr>
          <w:rFonts w:ascii="Arial" w:hAnsi="Arial" w:hint="cs"/>
          <w:sz w:val="24"/>
          <w:rtl/>
        </w:rPr>
        <w:t>0.6</w:t>
      </w:r>
      <w:r w:rsidRPr="00655820">
        <w:rPr>
          <w:rFonts w:ascii="Arial" w:hAnsi="Arial"/>
          <w:sz w:val="24"/>
        </w:rPr>
        <w:t>X</w:t>
      </w:r>
      <w:r w:rsidRPr="00655820">
        <w:rPr>
          <w:rFonts w:ascii="Arial" w:hAnsi="Arial"/>
          <w:sz w:val="24"/>
          <w:rtl/>
        </w:rPr>
        <w:t xml:space="preserve"> ציון איכות</w:t>
      </w:r>
      <w:r w:rsidRPr="00655820">
        <w:rPr>
          <w:rFonts w:ascii="Arial" w:hAnsi="Arial"/>
          <w:b/>
          <w:bCs/>
          <w:sz w:val="24"/>
          <w:rtl/>
        </w:rPr>
        <w:t xml:space="preserve"> + </w:t>
      </w:r>
      <w:r w:rsidRPr="00655820">
        <w:rPr>
          <w:rFonts w:ascii="Arial" w:hAnsi="Arial" w:hint="cs"/>
          <w:sz w:val="24"/>
          <w:rtl/>
        </w:rPr>
        <w:t>0.4</w:t>
      </w:r>
      <w:r w:rsidRPr="00655820">
        <w:rPr>
          <w:rFonts w:ascii="Arial" w:hAnsi="Arial"/>
          <w:sz w:val="24"/>
          <w:rtl/>
        </w:rPr>
        <w:t xml:space="preserve"> </w:t>
      </w:r>
      <w:r w:rsidRPr="00655820">
        <w:rPr>
          <w:rFonts w:ascii="Arial" w:hAnsi="Arial"/>
          <w:sz w:val="24"/>
        </w:rPr>
        <w:t>X</w:t>
      </w:r>
      <w:r w:rsidRPr="00655820">
        <w:rPr>
          <w:rFonts w:ascii="Arial" w:hAnsi="Arial"/>
          <w:b/>
          <w:bCs/>
          <w:sz w:val="24"/>
          <w:rtl/>
        </w:rPr>
        <w:t xml:space="preserve"> </w:t>
      </w:r>
      <w:r w:rsidRPr="00655820">
        <w:rPr>
          <w:rFonts w:ascii="Arial" w:hAnsi="Arial"/>
          <w:sz w:val="24"/>
          <w:rtl/>
        </w:rPr>
        <w:t>ציון מחיר</w:t>
      </w:r>
      <w:r w:rsidRPr="00655820">
        <w:rPr>
          <w:rFonts w:hint="cs"/>
          <w:sz w:val="24"/>
          <w:rtl/>
        </w:rPr>
        <w:t xml:space="preserve"> </w:t>
      </w:r>
    </w:p>
    <w:p w:rsidR="00EC4D16" w:rsidRDefault="00EC4D16" w:rsidP="00EC4D16">
      <w:pPr>
        <w:pStyle w:val="Normal2"/>
        <w:spacing w:before="0" w:line="240" w:lineRule="auto"/>
        <w:ind w:left="720"/>
        <w:rPr>
          <w:sz w:val="24"/>
          <w:rtl/>
        </w:rPr>
      </w:pPr>
    </w:p>
    <w:p w:rsidR="00EC4D16" w:rsidRPr="00655820" w:rsidRDefault="00EC4D16" w:rsidP="00EC4D16">
      <w:pPr>
        <w:pStyle w:val="Normal2"/>
        <w:spacing w:before="0" w:line="240" w:lineRule="auto"/>
        <w:ind w:left="720"/>
        <w:rPr>
          <w:sz w:val="24"/>
          <w:rtl/>
        </w:rPr>
      </w:pPr>
    </w:p>
    <w:p w:rsidR="00EC4D16" w:rsidRDefault="00EC4D16" w:rsidP="00EC4D16">
      <w:pPr>
        <w:spacing w:after="120"/>
        <w:ind w:left="643"/>
        <w:jc w:val="both"/>
        <w:rPr>
          <w:b/>
          <w:bCs/>
          <w:szCs w:val="24"/>
          <w:u w:val="single"/>
          <w:rtl/>
        </w:rPr>
      </w:pPr>
      <w:r w:rsidRPr="007C5966">
        <w:rPr>
          <w:rFonts w:hint="eastAsia"/>
          <w:b/>
          <w:bCs/>
          <w:szCs w:val="24"/>
          <w:u w:val="single"/>
          <w:rtl/>
        </w:rPr>
        <w:t>ההצעה</w:t>
      </w:r>
      <w:r w:rsidRPr="007C5966">
        <w:rPr>
          <w:b/>
          <w:bCs/>
          <w:szCs w:val="24"/>
          <w:u w:val="single"/>
          <w:rtl/>
        </w:rPr>
        <w:t xml:space="preserve"> </w:t>
      </w:r>
      <w:r w:rsidRPr="007C5966">
        <w:rPr>
          <w:rFonts w:hint="eastAsia"/>
          <w:b/>
          <w:bCs/>
          <w:szCs w:val="24"/>
          <w:u w:val="single"/>
          <w:rtl/>
        </w:rPr>
        <w:t>הזוכה</w:t>
      </w:r>
      <w:r w:rsidRPr="007C5966">
        <w:rPr>
          <w:b/>
          <w:bCs/>
          <w:szCs w:val="24"/>
          <w:u w:val="single"/>
          <w:rtl/>
        </w:rPr>
        <w:t xml:space="preserve"> </w:t>
      </w:r>
      <w:r w:rsidRPr="007C5966">
        <w:rPr>
          <w:rFonts w:hint="eastAsia"/>
          <w:b/>
          <w:bCs/>
          <w:szCs w:val="24"/>
          <w:u w:val="single"/>
          <w:rtl/>
        </w:rPr>
        <w:t>תהא</w:t>
      </w:r>
      <w:r w:rsidRPr="007C5966">
        <w:rPr>
          <w:b/>
          <w:bCs/>
          <w:szCs w:val="24"/>
          <w:u w:val="single"/>
          <w:rtl/>
        </w:rPr>
        <w:t xml:space="preserve"> </w:t>
      </w:r>
      <w:r w:rsidRPr="007C5966">
        <w:rPr>
          <w:rFonts w:hint="eastAsia"/>
          <w:b/>
          <w:bCs/>
          <w:szCs w:val="24"/>
          <w:u w:val="single"/>
          <w:rtl/>
        </w:rPr>
        <w:t>ההצעה</w:t>
      </w:r>
      <w:r w:rsidRPr="007C5966">
        <w:rPr>
          <w:b/>
          <w:bCs/>
          <w:szCs w:val="24"/>
          <w:u w:val="single"/>
          <w:rtl/>
        </w:rPr>
        <w:t xml:space="preserve"> </w:t>
      </w:r>
      <w:r w:rsidRPr="007C5966">
        <w:rPr>
          <w:rFonts w:hint="eastAsia"/>
          <w:b/>
          <w:bCs/>
          <w:szCs w:val="24"/>
          <w:u w:val="single"/>
          <w:rtl/>
        </w:rPr>
        <w:t>שקיבלה</w:t>
      </w:r>
      <w:r w:rsidRPr="007C5966">
        <w:rPr>
          <w:b/>
          <w:bCs/>
          <w:szCs w:val="24"/>
          <w:u w:val="single"/>
          <w:rtl/>
        </w:rPr>
        <w:t xml:space="preserve"> </w:t>
      </w:r>
      <w:r w:rsidRPr="007C5966">
        <w:rPr>
          <w:rFonts w:hint="eastAsia"/>
          <w:b/>
          <w:bCs/>
          <w:szCs w:val="24"/>
          <w:u w:val="single"/>
          <w:rtl/>
        </w:rPr>
        <w:t>את</w:t>
      </w:r>
      <w:r w:rsidRPr="007C5966">
        <w:rPr>
          <w:b/>
          <w:bCs/>
          <w:szCs w:val="24"/>
          <w:u w:val="single"/>
          <w:rtl/>
        </w:rPr>
        <w:t xml:space="preserve"> </w:t>
      </w:r>
      <w:r w:rsidRPr="007C5966">
        <w:rPr>
          <w:rFonts w:hint="eastAsia"/>
          <w:b/>
          <w:bCs/>
          <w:szCs w:val="24"/>
          <w:u w:val="single"/>
          <w:rtl/>
        </w:rPr>
        <w:t>הציון</w:t>
      </w:r>
      <w:r w:rsidRPr="007C5966">
        <w:rPr>
          <w:b/>
          <w:bCs/>
          <w:szCs w:val="24"/>
          <w:u w:val="single"/>
          <w:rtl/>
        </w:rPr>
        <w:t xml:space="preserve"> </w:t>
      </w:r>
      <w:r w:rsidRPr="007C5966">
        <w:rPr>
          <w:rFonts w:hint="eastAsia"/>
          <w:b/>
          <w:bCs/>
          <w:szCs w:val="24"/>
          <w:u w:val="single"/>
          <w:rtl/>
        </w:rPr>
        <w:t>הגבוה</w:t>
      </w:r>
      <w:r w:rsidRPr="007C5966">
        <w:rPr>
          <w:b/>
          <w:bCs/>
          <w:szCs w:val="24"/>
          <w:u w:val="single"/>
          <w:rtl/>
        </w:rPr>
        <w:t xml:space="preserve"> </w:t>
      </w:r>
      <w:r w:rsidRPr="007C5966">
        <w:rPr>
          <w:rFonts w:hint="eastAsia"/>
          <w:b/>
          <w:bCs/>
          <w:szCs w:val="24"/>
          <w:u w:val="single"/>
          <w:rtl/>
        </w:rPr>
        <w:t>ביותר</w:t>
      </w:r>
      <w:r>
        <w:rPr>
          <w:rFonts w:hint="cs"/>
          <w:b/>
          <w:bCs/>
          <w:szCs w:val="24"/>
          <w:u w:val="single"/>
          <w:rtl/>
        </w:rPr>
        <w:t xml:space="preserve"> בסיכום כל השלבים.</w:t>
      </w:r>
    </w:p>
    <w:p w:rsidR="00EC4D16" w:rsidRDefault="00EC4D16" w:rsidP="00EC4D16">
      <w:pPr>
        <w:numPr>
          <w:ilvl w:val="0"/>
          <w:numId w:val="55"/>
        </w:numPr>
        <w:spacing w:line="276" w:lineRule="auto"/>
        <w:contextualSpacing/>
        <w:jc w:val="both"/>
        <w:rPr>
          <w:szCs w:val="24"/>
        </w:rPr>
      </w:pPr>
      <w:r w:rsidRPr="00D33047">
        <w:rPr>
          <w:rFonts w:hint="cs"/>
          <w:b/>
          <w:bCs/>
          <w:szCs w:val="24"/>
          <w:u w:val="single"/>
          <w:rtl/>
        </w:rPr>
        <w:t>אופן הגשת ההצעה:</w:t>
      </w:r>
    </w:p>
    <w:p w:rsidR="00EC4D16" w:rsidRPr="00D33047" w:rsidRDefault="00EC4D16" w:rsidP="00EC4D16">
      <w:pPr>
        <w:numPr>
          <w:ilvl w:val="0"/>
          <w:numId w:val="38"/>
        </w:numPr>
        <w:spacing w:line="276" w:lineRule="auto"/>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w:t>
      </w:r>
      <w:r w:rsidRPr="008957CF">
        <w:rPr>
          <w:rFonts w:hint="cs"/>
          <w:szCs w:val="24"/>
          <w:rtl/>
        </w:rPr>
        <w:t>מכרז פומבי 8/11</w:t>
      </w:r>
      <w:r w:rsidRPr="008957CF">
        <w:rPr>
          <w:szCs w:val="24"/>
          <w:rtl/>
        </w:rPr>
        <w:t>.</w:t>
      </w:r>
      <w:r w:rsidRPr="008957CF">
        <w:rPr>
          <w:rFonts w:hint="cs"/>
          <w:szCs w:val="24"/>
          <w:rtl/>
        </w:rPr>
        <w:t xml:space="preserve"> </w:t>
      </w:r>
      <w:r w:rsidRPr="008957CF">
        <w:rPr>
          <w:rFonts w:hint="cs"/>
          <w:b/>
          <w:bCs/>
          <w:szCs w:val="24"/>
          <w:rtl/>
        </w:rPr>
        <w:t>אין לציין</w:t>
      </w:r>
      <w:r w:rsidRPr="00D33047">
        <w:rPr>
          <w:rFonts w:hint="cs"/>
          <w:b/>
          <w:bCs/>
          <w:szCs w:val="24"/>
          <w:rtl/>
        </w:rPr>
        <w:t xml:space="preserve"> את שם המציע על המעטפה</w:t>
      </w:r>
      <w:r w:rsidRPr="00D33047">
        <w:rPr>
          <w:rFonts w:hint="cs"/>
          <w:szCs w:val="24"/>
          <w:rtl/>
        </w:rPr>
        <w:t>.</w:t>
      </w:r>
    </w:p>
    <w:p w:rsidR="00EC4D16" w:rsidRPr="00D33047" w:rsidRDefault="00EC4D16" w:rsidP="00EC4D16">
      <w:pPr>
        <w:numPr>
          <w:ilvl w:val="0"/>
          <w:numId w:val="38"/>
        </w:numPr>
        <w:spacing w:line="276" w:lineRule="auto"/>
        <w:contextualSpacing/>
        <w:jc w:val="both"/>
        <w:rPr>
          <w:szCs w:val="24"/>
        </w:rPr>
      </w:pPr>
      <w:r w:rsidRPr="00D33047">
        <w:rPr>
          <w:rFonts w:hint="cs"/>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C4D16" w:rsidRPr="00D33047" w:rsidRDefault="00EC4D16" w:rsidP="00050DCE">
      <w:pPr>
        <w:numPr>
          <w:ilvl w:val="0"/>
          <w:numId w:val="38"/>
        </w:numPr>
        <w:spacing w:line="276" w:lineRule="auto"/>
        <w:contextualSpacing/>
        <w:jc w:val="both"/>
        <w:rPr>
          <w:szCs w:val="24"/>
        </w:rPr>
      </w:pPr>
      <w:r w:rsidRPr="00D33047">
        <w:rPr>
          <w:rFonts w:hint="cs"/>
          <w:szCs w:val="24"/>
          <w:rtl/>
        </w:rPr>
        <w:t xml:space="preserve">את המעטפה יש להכניס לתיבת המכרזים, הנמצאת במשרד התשתיות הלאומיות, </w:t>
      </w:r>
      <w:proofErr w:type="spellStart"/>
      <w:r w:rsidRPr="00D33047">
        <w:rPr>
          <w:rFonts w:hint="cs"/>
          <w:szCs w:val="24"/>
          <w:rtl/>
        </w:rPr>
        <w:t>רח</w:t>
      </w:r>
      <w:proofErr w:type="spellEnd"/>
      <w:r w:rsidRPr="00D33047">
        <w:rPr>
          <w:rFonts w:hint="cs"/>
          <w:szCs w:val="24"/>
          <w:rtl/>
        </w:rPr>
        <w:t xml:space="preserve">' יפו 216, ירושלים, בקומה 7 (במסדרון), </w:t>
      </w:r>
      <w:r w:rsidRPr="005A7F59">
        <w:rPr>
          <w:rFonts w:hint="eastAsia"/>
          <w:b/>
          <w:bCs/>
          <w:szCs w:val="24"/>
          <w:u w:val="single"/>
          <w:rtl/>
        </w:rPr>
        <w:t>לא</w:t>
      </w:r>
      <w:r w:rsidRPr="005A7F59">
        <w:rPr>
          <w:b/>
          <w:bCs/>
          <w:szCs w:val="24"/>
          <w:u w:val="single"/>
          <w:rtl/>
        </w:rPr>
        <w:t xml:space="preserve"> יאוחר מיום</w:t>
      </w:r>
      <w:r w:rsidR="00050DCE">
        <w:rPr>
          <w:rFonts w:hint="cs"/>
          <w:b/>
          <w:bCs/>
          <w:szCs w:val="24"/>
          <w:u w:val="single"/>
          <w:rtl/>
        </w:rPr>
        <w:t xml:space="preserve"> </w:t>
      </w:r>
      <w:r w:rsidRPr="005A7F59">
        <w:rPr>
          <w:rFonts w:hint="cs"/>
          <w:b/>
          <w:bCs/>
          <w:szCs w:val="24"/>
          <w:u w:val="single"/>
          <w:rtl/>
        </w:rPr>
        <w:t xml:space="preserve"> </w:t>
      </w:r>
      <w:r w:rsidR="00050DCE">
        <w:rPr>
          <w:rFonts w:hint="cs"/>
          <w:b/>
          <w:bCs/>
          <w:szCs w:val="24"/>
          <w:u w:val="single"/>
          <w:rtl/>
        </w:rPr>
        <w:t xml:space="preserve">1.9.11 </w:t>
      </w:r>
      <w:r w:rsidRPr="005A7F59">
        <w:rPr>
          <w:rFonts w:hint="cs"/>
          <w:b/>
          <w:bCs/>
          <w:szCs w:val="24"/>
          <w:u w:val="single"/>
          <w:rtl/>
        </w:rPr>
        <w:t xml:space="preserve">  </w:t>
      </w:r>
      <w:r w:rsidRPr="005A7F59">
        <w:rPr>
          <w:b/>
          <w:bCs/>
          <w:szCs w:val="24"/>
          <w:u w:val="single"/>
          <w:rtl/>
        </w:rPr>
        <w:t>בשעה 12:00</w:t>
      </w:r>
      <w:r w:rsidRPr="005A7F59">
        <w:rPr>
          <w:rFonts w:hint="cs"/>
          <w:szCs w:val="24"/>
          <w:rtl/>
        </w:rPr>
        <w:t>.</w:t>
      </w:r>
    </w:p>
    <w:p w:rsidR="00EC4D16" w:rsidRDefault="00EC4D16" w:rsidP="00EC4D16">
      <w:pPr>
        <w:numPr>
          <w:ilvl w:val="0"/>
          <w:numId w:val="38"/>
        </w:numPr>
        <w:spacing w:line="276" w:lineRule="auto"/>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EC4D16" w:rsidRDefault="00EC4D16" w:rsidP="00EC4D16">
      <w:pPr>
        <w:spacing w:line="276" w:lineRule="auto"/>
        <w:contextualSpacing/>
        <w:jc w:val="both"/>
        <w:rPr>
          <w:szCs w:val="24"/>
          <w:rtl/>
        </w:rPr>
      </w:pPr>
    </w:p>
    <w:p w:rsidR="00EC4D16" w:rsidRDefault="00EC4D16" w:rsidP="00EC4D16">
      <w:pPr>
        <w:numPr>
          <w:ilvl w:val="0"/>
          <w:numId w:val="55"/>
        </w:numPr>
        <w:jc w:val="both"/>
        <w:rPr>
          <w:b/>
          <w:bCs/>
          <w:szCs w:val="24"/>
          <w:u w:val="single"/>
          <w:rtl/>
        </w:rPr>
      </w:pPr>
      <w:r w:rsidRPr="00D33047">
        <w:rPr>
          <w:rFonts w:hint="cs"/>
          <w:b/>
          <w:bCs/>
          <w:szCs w:val="24"/>
          <w:u w:val="single"/>
          <w:rtl/>
        </w:rPr>
        <w:t xml:space="preserve">סייגים: </w:t>
      </w:r>
    </w:p>
    <w:p w:rsidR="00EC4D16" w:rsidRPr="00A27388" w:rsidRDefault="00EC4D16" w:rsidP="00EC4D16">
      <w:pPr>
        <w:pStyle w:val="ac"/>
        <w:numPr>
          <w:ilvl w:val="0"/>
          <w:numId w:val="40"/>
        </w:numPr>
        <w:spacing w:before="120" w:after="120"/>
        <w:jc w:val="both"/>
        <w:rPr>
          <w:szCs w:val="24"/>
        </w:rPr>
      </w:pPr>
      <w:r w:rsidRPr="00A27388">
        <w:rPr>
          <w:rFonts w:hint="cs"/>
          <w:szCs w:val="24"/>
          <w:rtl/>
        </w:rPr>
        <w:t xml:space="preserve">אין המשרד מתחייב לקבל  את הצעה הזולה ביותר, או כל הצעה שהיא. </w:t>
      </w:r>
    </w:p>
    <w:p w:rsidR="00EC4D16" w:rsidRDefault="00EC4D16" w:rsidP="00EC4D16">
      <w:pPr>
        <w:pStyle w:val="ac"/>
        <w:numPr>
          <w:ilvl w:val="0"/>
          <w:numId w:val="40"/>
        </w:numPr>
        <w:spacing w:before="120" w:after="120"/>
        <w:ind w:left="810"/>
        <w:jc w:val="both"/>
        <w:rPr>
          <w:szCs w:val="24"/>
        </w:rPr>
      </w:pPr>
      <w:r>
        <w:rPr>
          <w:rFonts w:hint="cs"/>
          <w:szCs w:val="24"/>
          <w:rtl/>
        </w:rPr>
        <w:t xml:space="preserve">המשרד שומר לעצמו להתקשר עם יותר ממציע אחד ולחלק בין המציעים את העבודה  על פי שיקול דעתו המקצועי והבלעדי של המשרד.  </w:t>
      </w:r>
    </w:p>
    <w:p w:rsidR="00EC4D16" w:rsidRPr="00D33047" w:rsidRDefault="00EC4D16" w:rsidP="00EC4D16">
      <w:pPr>
        <w:pStyle w:val="ac"/>
        <w:numPr>
          <w:ilvl w:val="0"/>
          <w:numId w:val="40"/>
        </w:numPr>
        <w:spacing w:before="120" w:after="120"/>
        <w:ind w:left="810"/>
        <w:jc w:val="both"/>
        <w:rPr>
          <w:szCs w:val="24"/>
        </w:rPr>
      </w:pPr>
      <w:r w:rsidRPr="00D33047">
        <w:rPr>
          <w:rFonts w:hint="cs"/>
          <w:szCs w:val="24"/>
          <w:rtl/>
        </w:rPr>
        <w:t xml:space="preserve">במקרה שהזכייה </w:t>
      </w:r>
      <w:r>
        <w:rPr>
          <w:rFonts w:hint="cs"/>
          <w:szCs w:val="24"/>
          <w:rtl/>
        </w:rPr>
        <w:t xml:space="preserve">של הזוכה </w:t>
      </w:r>
      <w:r w:rsidRPr="00D33047">
        <w:rPr>
          <w:rFonts w:hint="cs"/>
          <w:szCs w:val="24"/>
          <w:rtl/>
        </w:rPr>
        <w:t>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EC4D16" w:rsidRPr="00D33047" w:rsidRDefault="00EC4D16" w:rsidP="00EC4D16">
      <w:pPr>
        <w:pStyle w:val="ac"/>
        <w:numPr>
          <w:ilvl w:val="0"/>
          <w:numId w:val="40"/>
        </w:numPr>
        <w:spacing w:before="120" w:after="120"/>
        <w:ind w:left="810"/>
        <w:jc w:val="both"/>
        <w:rPr>
          <w:szCs w:val="24"/>
        </w:rPr>
      </w:pPr>
      <w:r>
        <w:rPr>
          <w:rFonts w:hint="cs"/>
          <w:szCs w:val="24"/>
          <w:rtl/>
        </w:rPr>
        <w:t xml:space="preserve"> </w:t>
      </w:r>
      <w:r w:rsidRPr="00D33047">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C4D16" w:rsidRPr="00D33047" w:rsidRDefault="00EC4D16" w:rsidP="00EC4D16">
      <w:pPr>
        <w:pStyle w:val="ac"/>
        <w:numPr>
          <w:ilvl w:val="0"/>
          <w:numId w:val="40"/>
        </w:numPr>
        <w:spacing w:before="120" w:after="120"/>
        <w:ind w:left="810"/>
        <w:jc w:val="both"/>
        <w:rPr>
          <w:szCs w:val="24"/>
        </w:rPr>
      </w:pPr>
      <w:r>
        <w:rPr>
          <w:rFonts w:hint="cs"/>
          <w:szCs w:val="24"/>
          <w:rtl/>
        </w:rPr>
        <w:t xml:space="preserve"> </w:t>
      </w:r>
      <w:r w:rsidRPr="00D33047">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33047">
        <w:rPr>
          <w:rFonts w:hint="cs"/>
          <w:szCs w:val="24"/>
          <w:rtl/>
        </w:rPr>
        <w:t>שאו בהוצאותיהם בקשר למכרז.</w:t>
      </w:r>
    </w:p>
    <w:p w:rsidR="00EC4D16" w:rsidRDefault="00EC4D16" w:rsidP="00EC4D16">
      <w:pPr>
        <w:pStyle w:val="ac"/>
        <w:numPr>
          <w:ilvl w:val="0"/>
          <w:numId w:val="40"/>
        </w:numPr>
        <w:spacing w:before="120" w:after="120"/>
        <w:ind w:left="810"/>
        <w:jc w:val="both"/>
        <w:rPr>
          <w:szCs w:val="24"/>
        </w:rPr>
      </w:pPr>
      <w:r w:rsidRPr="00D33047">
        <w:rPr>
          <w:rFonts w:hint="cs"/>
          <w:szCs w:val="24"/>
          <w:rtl/>
        </w:rPr>
        <w:t>המשרד רשאי לאשר או לא לאשר העסקת</w:t>
      </w:r>
      <w:r>
        <w:rPr>
          <w:rFonts w:hint="cs"/>
          <w:szCs w:val="24"/>
          <w:rtl/>
        </w:rPr>
        <w:t xml:space="preserve"> המציע או מי מעובדיו.</w:t>
      </w:r>
    </w:p>
    <w:p w:rsidR="00EC4D16" w:rsidRPr="00D33047" w:rsidRDefault="00EC4D16" w:rsidP="00EC4D16">
      <w:pPr>
        <w:pStyle w:val="ac"/>
        <w:numPr>
          <w:ilvl w:val="0"/>
          <w:numId w:val="40"/>
        </w:numPr>
        <w:spacing w:before="120" w:after="120"/>
        <w:ind w:left="810"/>
        <w:jc w:val="both"/>
        <w:rPr>
          <w:szCs w:val="24"/>
        </w:rPr>
      </w:pPr>
      <w:r w:rsidRPr="00D33047">
        <w:rPr>
          <w:rFonts w:hint="cs"/>
          <w:szCs w:val="24"/>
          <w:rtl/>
        </w:rPr>
        <w:t>החתימה על החוזה וקיום ההתקשרות מותנים בקיום תקציב לנושא וקבלת כל האישורים הדרושים.</w:t>
      </w:r>
    </w:p>
    <w:p w:rsidR="00EC4D16" w:rsidRPr="00D33047" w:rsidRDefault="00EC4D16" w:rsidP="00EC4D16">
      <w:pPr>
        <w:pStyle w:val="ac"/>
        <w:numPr>
          <w:ilvl w:val="0"/>
          <w:numId w:val="40"/>
        </w:numPr>
        <w:spacing w:before="120" w:after="120"/>
        <w:ind w:left="810"/>
        <w:jc w:val="both"/>
        <w:rPr>
          <w:szCs w:val="24"/>
        </w:rPr>
      </w:pPr>
      <w:r w:rsidRPr="00D33047">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33047">
        <w:rPr>
          <w:szCs w:val="24"/>
        </w:rPr>
        <w:t xml:space="preserve">www.mni.gov.il </w:t>
      </w:r>
      <w:r>
        <w:rPr>
          <w:rFonts w:hint="cs"/>
          <w:szCs w:val="24"/>
          <w:rtl/>
        </w:rPr>
        <w:t xml:space="preserve"> ו/או באתר מינהל הרכש. באחריות המציעים להתעדכן מפעם לפעם ולבדוק אם בוצעו שינויים במכרז ומסמכיו</w:t>
      </w:r>
    </w:p>
    <w:p w:rsidR="00EC4D16" w:rsidRPr="00D33047" w:rsidRDefault="00EC4D16" w:rsidP="00EC4D16">
      <w:pPr>
        <w:pStyle w:val="ac"/>
        <w:numPr>
          <w:ilvl w:val="0"/>
          <w:numId w:val="40"/>
        </w:numPr>
        <w:spacing w:before="120" w:after="120"/>
        <w:ind w:left="810"/>
        <w:jc w:val="both"/>
        <w:rPr>
          <w:szCs w:val="24"/>
        </w:rPr>
      </w:pPr>
      <w:r w:rsidRPr="00D33047">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EC4D16" w:rsidRPr="00D33047" w:rsidRDefault="00EC4D16" w:rsidP="00EC4D16">
      <w:pPr>
        <w:pStyle w:val="ac"/>
        <w:numPr>
          <w:ilvl w:val="0"/>
          <w:numId w:val="40"/>
        </w:numPr>
        <w:spacing w:before="120" w:after="120"/>
        <w:ind w:left="810"/>
        <w:jc w:val="both"/>
        <w:rPr>
          <w:szCs w:val="24"/>
        </w:rPr>
      </w:pPr>
      <w:r w:rsidRPr="00D33047">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EC4D16" w:rsidRPr="00D33047" w:rsidRDefault="00EC4D16" w:rsidP="00EC4D16">
      <w:pPr>
        <w:pStyle w:val="ac"/>
        <w:numPr>
          <w:ilvl w:val="0"/>
          <w:numId w:val="40"/>
        </w:numPr>
        <w:spacing w:before="120" w:after="120"/>
        <w:ind w:left="810"/>
        <w:jc w:val="both"/>
        <w:rPr>
          <w:szCs w:val="24"/>
        </w:rPr>
      </w:pPr>
      <w:r w:rsidRPr="00D33047">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EC4D16" w:rsidRPr="00D33047" w:rsidRDefault="00EC4D16" w:rsidP="00EC4D16">
      <w:pPr>
        <w:pStyle w:val="ac"/>
        <w:numPr>
          <w:ilvl w:val="0"/>
          <w:numId w:val="40"/>
        </w:numPr>
        <w:tabs>
          <w:tab w:val="left" w:pos="-3394"/>
          <w:tab w:val="left" w:pos="-3214"/>
        </w:tabs>
        <w:ind w:left="792"/>
        <w:jc w:val="both"/>
        <w:rPr>
          <w:szCs w:val="24"/>
          <w:rtl/>
        </w:rPr>
      </w:pPr>
      <w:r w:rsidRPr="00D33047">
        <w:rPr>
          <w:rFonts w:hint="cs"/>
          <w:szCs w:val="24"/>
          <w:rtl/>
        </w:rPr>
        <w:t xml:space="preserve">בהתאם לתקנות חובת המכרזים, </w:t>
      </w:r>
      <w:proofErr w:type="spellStart"/>
      <w:r w:rsidRPr="00D33047">
        <w:rPr>
          <w:rFonts w:hint="cs"/>
          <w:szCs w:val="24"/>
          <w:rtl/>
        </w:rPr>
        <w:t>התשנ"ג</w:t>
      </w:r>
      <w:proofErr w:type="spellEnd"/>
      <w:r w:rsidRPr="00D33047">
        <w:rPr>
          <w:rFonts w:hint="cs"/>
          <w:szCs w:val="24"/>
          <w:rtl/>
        </w:rPr>
        <w:t xml:space="preserve"> </w:t>
      </w:r>
      <w:r w:rsidRPr="00D33047">
        <w:rPr>
          <w:szCs w:val="24"/>
          <w:rtl/>
        </w:rPr>
        <w:t>–</w:t>
      </w:r>
      <w:r w:rsidRPr="00D33047">
        <w:rPr>
          <w:rFonts w:hint="cs"/>
          <w:szCs w:val="24"/>
          <w:rtl/>
        </w:rPr>
        <w:t xml:space="preserve"> 1993, מציעים שלא זכו במכרז רשאים לבקש לעיין בהצעה הזוכה.</w:t>
      </w:r>
    </w:p>
    <w:p w:rsidR="00EC4D16" w:rsidRPr="00D33047" w:rsidRDefault="00EC4D16" w:rsidP="00EC4D16">
      <w:pPr>
        <w:pStyle w:val="ac"/>
        <w:numPr>
          <w:ilvl w:val="0"/>
          <w:numId w:val="40"/>
        </w:numPr>
        <w:tabs>
          <w:tab w:val="left" w:pos="-3394"/>
          <w:tab w:val="left" w:pos="-3214"/>
        </w:tabs>
        <w:ind w:left="792"/>
        <w:jc w:val="both"/>
        <w:rPr>
          <w:szCs w:val="24"/>
          <w:rtl/>
        </w:rPr>
      </w:pPr>
      <w:r w:rsidRPr="00D33047">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EC4D16" w:rsidRPr="00D33047" w:rsidRDefault="00EC4D16" w:rsidP="00EC4D16">
      <w:pPr>
        <w:pStyle w:val="ac"/>
        <w:numPr>
          <w:ilvl w:val="0"/>
          <w:numId w:val="40"/>
        </w:numPr>
        <w:tabs>
          <w:tab w:val="left" w:pos="-3394"/>
          <w:tab w:val="left" w:pos="-3214"/>
        </w:tabs>
        <w:ind w:left="792"/>
        <w:jc w:val="both"/>
        <w:rPr>
          <w:szCs w:val="24"/>
          <w:rtl/>
        </w:rPr>
      </w:pPr>
      <w:r w:rsidRPr="00D33047">
        <w:rPr>
          <w:rFonts w:hint="cs"/>
          <w:szCs w:val="24"/>
          <w:rtl/>
        </w:rPr>
        <w:t xml:space="preserve">זכות העיון בהצעה הזוכה על ידי מציע שהצעתו לא תזכה, כרוכה בתשלום של 0.5 </w:t>
      </w:r>
      <w:proofErr w:type="spellStart"/>
      <w:r w:rsidRPr="00D33047">
        <w:rPr>
          <w:rFonts w:hint="cs"/>
          <w:szCs w:val="24"/>
          <w:rtl/>
        </w:rPr>
        <w:t>אג</w:t>
      </w:r>
      <w:proofErr w:type="spellEnd"/>
      <w:r w:rsidRPr="00D33047">
        <w:rPr>
          <w:rFonts w:hint="cs"/>
          <w:szCs w:val="24"/>
          <w:rtl/>
        </w:rPr>
        <w:t>' עבור צילום של כל עמוד. הסכום ישולם למשרד התשתיות בטרם יעיין המציע בהצעה הזוכה. המשרד רשאי לדרוש כל סכום כסף נוסף שיוציא  הנובעת מזכות עיון זו.</w:t>
      </w:r>
    </w:p>
    <w:p w:rsidR="00EC4D16" w:rsidRPr="00D33047" w:rsidRDefault="00EC4D16" w:rsidP="00EC4D16">
      <w:pPr>
        <w:pStyle w:val="ac"/>
        <w:numPr>
          <w:ilvl w:val="0"/>
          <w:numId w:val="40"/>
        </w:numPr>
        <w:spacing w:before="120" w:after="120"/>
        <w:ind w:left="810"/>
        <w:jc w:val="both"/>
        <w:rPr>
          <w:szCs w:val="24"/>
        </w:rPr>
      </w:pPr>
      <w:r w:rsidRPr="00D33047">
        <w:rPr>
          <w:rFonts w:hint="cs"/>
          <w:b/>
          <w:bCs/>
          <w:szCs w:val="24"/>
          <w:u w:val="single"/>
          <w:rtl/>
        </w:rPr>
        <w:lastRenderedPageBreak/>
        <w:t>סמכות השיפוט:</w:t>
      </w:r>
    </w:p>
    <w:p w:rsidR="00EC4D16" w:rsidRPr="00A27388" w:rsidRDefault="00EC4D16" w:rsidP="00EC4D16">
      <w:pPr>
        <w:pStyle w:val="ac"/>
        <w:jc w:val="both"/>
        <w:rPr>
          <w:szCs w:val="24"/>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EC4D16" w:rsidRPr="00D33047" w:rsidRDefault="00EC4D16" w:rsidP="00EC4D16">
      <w:pPr>
        <w:pStyle w:val="ac"/>
        <w:numPr>
          <w:ilvl w:val="0"/>
          <w:numId w:val="40"/>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w:t>
      </w:r>
    </w:p>
    <w:p w:rsidR="00EC4D16" w:rsidRPr="00D33047" w:rsidRDefault="00EC4D16" w:rsidP="00050DCE">
      <w:pPr>
        <w:tabs>
          <w:tab w:val="left" w:pos="8617"/>
        </w:tabs>
        <w:ind w:left="720"/>
        <w:jc w:val="both"/>
        <w:rPr>
          <w:szCs w:val="24"/>
          <w:rtl/>
        </w:rPr>
      </w:pPr>
      <w:r w:rsidRPr="00D33047">
        <w:rPr>
          <w:rFonts w:hint="cs"/>
          <w:szCs w:val="24"/>
          <w:rtl/>
        </w:rPr>
        <w:t>בשאלות והבהרות יש לפנות בכתב עד לתאריך</w:t>
      </w:r>
      <w:r w:rsidR="00050DCE">
        <w:rPr>
          <w:rFonts w:hint="cs"/>
          <w:szCs w:val="24"/>
          <w:rtl/>
        </w:rPr>
        <w:t xml:space="preserve"> </w:t>
      </w:r>
      <w:r w:rsidR="00050DCE" w:rsidRPr="00050DCE">
        <w:rPr>
          <w:rFonts w:hint="cs"/>
          <w:b/>
          <w:bCs/>
          <w:szCs w:val="24"/>
          <w:u w:val="single"/>
          <w:rtl/>
        </w:rPr>
        <w:t>14.8.11</w:t>
      </w:r>
      <w:r w:rsidR="00050DCE" w:rsidRPr="00050DCE">
        <w:rPr>
          <w:rFonts w:hint="cs"/>
          <w:i/>
          <w:iCs/>
          <w:szCs w:val="24"/>
          <w:u w:val="single"/>
          <w:rtl/>
        </w:rPr>
        <w:t xml:space="preserve"> </w:t>
      </w:r>
      <w:r w:rsidRPr="00A00E4A">
        <w:rPr>
          <w:rFonts w:hint="cs"/>
          <w:szCs w:val="24"/>
          <w:rtl/>
        </w:rPr>
        <w:t>שעה</w:t>
      </w:r>
      <w:r w:rsidRPr="00A00E4A">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w:t>
      </w:r>
    </w:p>
    <w:p w:rsidR="00EC4D16" w:rsidRPr="00D33047" w:rsidRDefault="00EC4D16" w:rsidP="00EC4D16">
      <w:pPr>
        <w:tabs>
          <w:tab w:val="left" w:pos="8617"/>
        </w:tabs>
        <w:ind w:left="720"/>
        <w:jc w:val="both"/>
        <w:rPr>
          <w:szCs w:val="24"/>
          <w:rtl/>
        </w:rPr>
      </w:pPr>
      <w:r w:rsidRPr="00D33047">
        <w:rPr>
          <w:rFonts w:hint="cs"/>
          <w:szCs w:val="24"/>
          <w:rtl/>
        </w:rPr>
        <w:t xml:space="preserve">התשובה תישלח לפונה באמצעות הפקס שיציין בפנייתו. ריכוז השאלות והתשובות יפורסמו באתר האינטרנט של המשרד החל מיום </w:t>
      </w:r>
      <w:r w:rsidR="00050DCE">
        <w:rPr>
          <w:rFonts w:hint="cs"/>
          <w:b/>
          <w:bCs/>
          <w:szCs w:val="24"/>
          <w:u w:val="single"/>
          <w:rtl/>
        </w:rPr>
        <w:t>21.8.11.</w:t>
      </w:r>
      <w:r>
        <w:rPr>
          <w:rFonts w:hint="cs"/>
          <w:b/>
          <w:bCs/>
          <w:szCs w:val="24"/>
          <w:u w:val="single"/>
          <w:rtl/>
        </w:rPr>
        <w:t xml:space="preserve"> </w:t>
      </w:r>
    </w:p>
    <w:p w:rsidR="00EC4D16" w:rsidRPr="00D33047" w:rsidRDefault="00EC4D16" w:rsidP="00EC4D16">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EC4D16" w:rsidRDefault="00EC4D16" w:rsidP="00EC4D16">
      <w:pPr>
        <w:tabs>
          <w:tab w:val="center" w:pos="8078"/>
        </w:tabs>
        <w:jc w:val="both"/>
        <w:rPr>
          <w:szCs w:val="24"/>
          <w:rtl/>
        </w:rPr>
      </w:pPr>
    </w:p>
    <w:p w:rsidR="00EC4D16" w:rsidRDefault="00EC4D16" w:rsidP="00EC4D16">
      <w:pPr>
        <w:tabs>
          <w:tab w:val="center" w:pos="8078"/>
        </w:tabs>
        <w:jc w:val="both"/>
        <w:rPr>
          <w:szCs w:val="24"/>
          <w:rtl/>
        </w:rPr>
      </w:pPr>
      <w:r w:rsidRPr="00D33047">
        <w:rPr>
          <w:rFonts w:hint="cs"/>
          <w:szCs w:val="24"/>
          <w:rtl/>
        </w:rPr>
        <w:t xml:space="preserve"> </w:t>
      </w:r>
      <w:r>
        <w:rPr>
          <w:rFonts w:hint="cs"/>
          <w:szCs w:val="24"/>
          <w:rtl/>
        </w:rPr>
        <w:tab/>
        <w:t>בברכה</w:t>
      </w:r>
    </w:p>
    <w:p w:rsidR="00EC4D16" w:rsidRDefault="00EC4D16" w:rsidP="00EC4D16">
      <w:pPr>
        <w:tabs>
          <w:tab w:val="center" w:pos="8078"/>
        </w:tabs>
        <w:jc w:val="both"/>
        <w:rPr>
          <w:szCs w:val="24"/>
          <w:rtl/>
        </w:rPr>
      </w:pPr>
      <w:r>
        <w:rPr>
          <w:rFonts w:hint="cs"/>
          <w:szCs w:val="24"/>
          <w:rtl/>
        </w:rPr>
        <w:tab/>
        <w:t>ועדת מכרזים</w:t>
      </w:r>
    </w:p>
    <w:p w:rsidR="00EC4D16" w:rsidRDefault="00EC4D16" w:rsidP="00EC4D16">
      <w:pPr>
        <w:bidi w:val="0"/>
        <w:rPr>
          <w:szCs w:val="24"/>
        </w:rPr>
      </w:pPr>
      <w:r>
        <w:rPr>
          <w:szCs w:val="24"/>
          <w:rtl/>
        </w:rPr>
        <w:br w:type="page"/>
      </w:r>
    </w:p>
    <w:p w:rsidR="00EC4D16" w:rsidRDefault="00EC4D16" w:rsidP="00EC4D16">
      <w:pPr>
        <w:tabs>
          <w:tab w:val="center" w:pos="8078"/>
        </w:tabs>
        <w:jc w:val="both"/>
        <w:rPr>
          <w:szCs w:val="24"/>
          <w:rtl/>
        </w:rPr>
      </w:pPr>
    </w:p>
    <w:p w:rsidR="00EC4D16" w:rsidRDefault="00EC4D16" w:rsidP="00EC4D16">
      <w:pPr>
        <w:tabs>
          <w:tab w:val="center" w:pos="8078"/>
        </w:tabs>
        <w:jc w:val="both"/>
        <w:rPr>
          <w:szCs w:val="24"/>
          <w:rtl/>
        </w:rPr>
      </w:pPr>
    </w:p>
    <w:p w:rsidR="00EC4D16" w:rsidRPr="00D33047" w:rsidRDefault="00EC4D16" w:rsidP="00EC4D16">
      <w:pPr>
        <w:ind w:left="7200" w:firstLine="720"/>
        <w:jc w:val="center"/>
        <w:rPr>
          <w:szCs w:val="24"/>
          <w:u w:val="single"/>
          <w:rtl/>
        </w:rPr>
      </w:pPr>
      <w:r w:rsidRPr="00D33047">
        <w:rPr>
          <w:rFonts w:hint="cs"/>
          <w:b/>
          <w:bCs/>
          <w:szCs w:val="24"/>
          <w:u w:val="single"/>
          <w:rtl/>
        </w:rPr>
        <w:t>נספח א'</w:t>
      </w:r>
    </w:p>
    <w:p w:rsidR="00EC4D16" w:rsidRPr="00D33047" w:rsidRDefault="00EC4D16" w:rsidP="00EC4D16">
      <w:pPr>
        <w:jc w:val="both"/>
        <w:rPr>
          <w:b/>
          <w:bCs/>
          <w:szCs w:val="24"/>
          <w:rtl/>
        </w:rPr>
      </w:pPr>
    </w:p>
    <w:p w:rsidR="00EC4D16" w:rsidRPr="00D33047" w:rsidRDefault="00EC4D16" w:rsidP="00EC4D16">
      <w:pPr>
        <w:numPr>
          <w:ilvl w:val="0"/>
          <w:numId w:val="30"/>
        </w:numPr>
        <w:jc w:val="both"/>
        <w:rPr>
          <w:b/>
          <w:bCs/>
          <w:szCs w:val="24"/>
          <w:rtl/>
        </w:rPr>
      </w:pPr>
      <w:r w:rsidRPr="00D33047">
        <w:rPr>
          <w:rFonts w:hint="cs"/>
          <w:b/>
          <w:bCs/>
          <w:szCs w:val="24"/>
          <w:u w:val="single"/>
          <w:rtl/>
        </w:rPr>
        <w:t>כללי</w:t>
      </w:r>
      <w:r w:rsidRPr="00D33047">
        <w:rPr>
          <w:rFonts w:hint="cs"/>
          <w:b/>
          <w:bCs/>
          <w:szCs w:val="24"/>
          <w:rtl/>
        </w:rPr>
        <w:t>:</w:t>
      </w:r>
    </w:p>
    <w:p w:rsidR="00EC4D16" w:rsidRPr="00D33047" w:rsidRDefault="00EC4D16" w:rsidP="00EC4D16">
      <w:pPr>
        <w:jc w:val="both"/>
        <w:rPr>
          <w:szCs w:val="24"/>
          <w:rtl/>
        </w:rPr>
      </w:pPr>
    </w:p>
    <w:p w:rsidR="00EC4D16" w:rsidRPr="007D1C3E" w:rsidRDefault="00EC4D16" w:rsidP="00EC4D16">
      <w:pPr>
        <w:rPr>
          <w:szCs w:val="24"/>
          <w:rtl/>
        </w:rPr>
      </w:pPr>
      <w:r w:rsidRPr="007D1C3E">
        <w:rPr>
          <w:rFonts w:hint="cs"/>
          <w:szCs w:val="24"/>
          <w:rtl/>
        </w:rPr>
        <w:t>עניינו של מפרט זה ב</w:t>
      </w:r>
      <w:r>
        <w:rPr>
          <w:rFonts w:hint="cs"/>
          <w:szCs w:val="24"/>
          <w:rtl/>
        </w:rPr>
        <w:t>קביעת מטלות היועץ ודרך עבודתו במסגרת מכרז למתן שירותי ייעוץ בנושא מעקב ובקרה אחר ביצוע פרויקטים של מתקני ייצור, הולכה והשנאה במשק החשמל.</w:t>
      </w:r>
    </w:p>
    <w:p w:rsidR="00EC4D16" w:rsidRPr="007D1C3E" w:rsidRDefault="00EC4D16" w:rsidP="00EC4D16">
      <w:pPr>
        <w:spacing w:after="120"/>
        <w:jc w:val="both"/>
        <w:rPr>
          <w:b/>
          <w:bCs/>
          <w:szCs w:val="24"/>
          <w:rtl/>
        </w:rPr>
      </w:pPr>
    </w:p>
    <w:p w:rsidR="00EC4D16" w:rsidRDefault="00EC4D16" w:rsidP="00EC4D16">
      <w:pPr>
        <w:numPr>
          <w:ilvl w:val="0"/>
          <w:numId w:val="30"/>
        </w:numPr>
        <w:spacing w:after="120"/>
        <w:jc w:val="both"/>
        <w:rPr>
          <w:b/>
          <w:bCs/>
          <w:szCs w:val="24"/>
          <w:u w:val="single"/>
        </w:rPr>
      </w:pPr>
      <w:r>
        <w:rPr>
          <w:rFonts w:hint="cs"/>
          <w:b/>
          <w:bCs/>
          <w:szCs w:val="24"/>
          <w:u w:val="single"/>
          <w:rtl/>
        </w:rPr>
        <w:t xml:space="preserve"> תחומי הייעוץ המבוקשים</w:t>
      </w:r>
    </w:p>
    <w:p w:rsidR="00EC4D16" w:rsidRDefault="00EC4D16" w:rsidP="00EC4D16">
      <w:pPr>
        <w:spacing w:after="120"/>
        <w:ind w:left="360"/>
        <w:jc w:val="both"/>
        <w:rPr>
          <w:b/>
          <w:bCs/>
          <w:szCs w:val="24"/>
          <w:u w:val="single"/>
        </w:rPr>
      </w:pPr>
    </w:p>
    <w:p w:rsidR="00EC4D16" w:rsidRDefault="00EC4D16" w:rsidP="00EC4D16">
      <w:pPr>
        <w:spacing w:after="120"/>
        <w:ind w:left="360"/>
        <w:jc w:val="both"/>
        <w:rPr>
          <w:b/>
          <w:bCs/>
          <w:szCs w:val="24"/>
          <w:u w:val="single"/>
        </w:rPr>
      </w:pPr>
      <w:r>
        <w:rPr>
          <w:rFonts w:hint="cs"/>
          <w:b/>
          <w:bCs/>
          <w:szCs w:val="24"/>
          <w:u w:val="single"/>
          <w:rtl/>
        </w:rPr>
        <w:t>משרד התשתיות הלאומיות מעוניין לקבלת שרותי מעקב ובקרה אחר ביצוע פרויקטים  של מערכת הייצור, ההולכה וההשנאה במערכת החשמל:</w:t>
      </w:r>
    </w:p>
    <w:p w:rsidR="00EC4D16" w:rsidRDefault="00EC4D16" w:rsidP="00EC4D16">
      <w:pPr>
        <w:numPr>
          <w:ilvl w:val="0"/>
          <w:numId w:val="45"/>
        </w:numPr>
        <w:jc w:val="both"/>
        <w:rPr>
          <w:b/>
          <w:bCs/>
          <w:szCs w:val="24"/>
          <w:rtl/>
        </w:rPr>
      </w:pPr>
      <w:r>
        <w:rPr>
          <w:rFonts w:hint="cs"/>
          <w:szCs w:val="24"/>
          <w:rtl/>
        </w:rPr>
        <w:t xml:space="preserve">בניית תכנית מעקב ב </w:t>
      </w:r>
      <w:r>
        <w:rPr>
          <w:szCs w:val="24"/>
        </w:rPr>
        <w:t>)  MS-Project-</w:t>
      </w:r>
      <w:r>
        <w:rPr>
          <w:rFonts w:hint="cs"/>
          <w:szCs w:val="24"/>
          <w:rtl/>
        </w:rPr>
        <w:t xml:space="preserve">או תוכנה מקבילה בעלת תכונות דומות), הכנת תכנית בסיס ובניית </w:t>
      </w:r>
      <w:proofErr w:type="spellStart"/>
      <w:r>
        <w:rPr>
          <w:rFonts w:hint="cs"/>
          <w:szCs w:val="24"/>
          <w:rtl/>
        </w:rPr>
        <w:t>גאנטים</w:t>
      </w:r>
      <w:proofErr w:type="spellEnd"/>
      <w:r>
        <w:rPr>
          <w:rFonts w:hint="cs"/>
          <w:szCs w:val="24"/>
          <w:rtl/>
        </w:rPr>
        <w:t xml:space="preserve"> לכל </w:t>
      </w:r>
      <w:proofErr w:type="spellStart"/>
      <w:r>
        <w:rPr>
          <w:rFonts w:hint="cs"/>
          <w:szCs w:val="24"/>
          <w:rtl/>
        </w:rPr>
        <w:t>פרוייקט</w:t>
      </w:r>
      <w:proofErr w:type="spellEnd"/>
      <w:r>
        <w:rPr>
          <w:rFonts w:hint="cs"/>
          <w:szCs w:val="24"/>
          <w:rtl/>
        </w:rPr>
        <w:t xml:space="preserve"> בהתאם ללו"ז שנקבע לכל פרויקט בהתאם לתכנית פיתוח מאושרת ובהתייעצות עם החברות המקימות.</w:t>
      </w:r>
    </w:p>
    <w:p w:rsidR="00EC4D16" w:rsidRDefault="00EC4D16" w:rsidP="00EC4D16">
      <w:pPr>
        <w:numPr>
          <w:ilvl w:val="0"/>
          <w:numId w:val="45"/>
        </w:numPr>
        <w:jc w:val="both"/>
        <w:rPr>
          <w:b/>
          <w:bCs/>
          <w:szCs w:val="24"/>
          <w:rtl/>
        </w:rPr>
      </w:pPr>
      <w:r>
        <w:rPr>
          <w:rFonts w:hint="cs"/>
          <w:szCs w:val="24"/>
          <w:rtl/>
        </w:rPr>
        <w:t xml:space="preserve">איסוף נתונים וקבלת דיווחים- איסוף נתונים ממקימי הפרויקטים - חברת החשמל, יצרני חשמל פרטיים, חברת נתיבי </w:t>
      </w:r>
      <w:proofErr w:type="spellStart"/>
      <w:r>
        <w:rPr>
          <w:rFonts w:hint="cs"/>
          <w:szCs w:val="24"/>
          <w:rtl/>
        </w:rPr>
        <w:t>הגגז</w:t>
      </w:r>
      <w:proofErr w:type="spellEnd"/>
      <w:r>
        <w:rPr>
          <w:rFonts w:hint="cs"/>
          <w:szCs w:val="24"/>
          <w:rtl/>
        </w:rPr>
        <w:t xml:space="preserve"> לישראל וגורמים רלוונטיים נוספים (מעקב ובקרה אחר קבלת דו"חות ברמה שבועית/</w:t>
      </w:r>
      <w:proofErr w:type="spellStart"/>
      <w:r>
        <w:rPr>
          <w:rFonts w:hint="cs"/>
          <w:szCs w:val="24"/>
          <w:rtl/>
        </w:rPr>
        <w:t>חדשית</w:t>
      </w:r>
      <w:proofErr w:type="spellEnd"/>
      <w:r>
        <w:rPr>
          <w:rFonts w:hint="cs"/>
          <w:szCs w:val="24"/>
          <w:rtl/>
        </w:rPr>
        <w:t>).</w:t>
      </w:r>
    </w:p>
    <w:p w:rsidR="00EC4D16" w:rsidRDefault="00EC4D16" w:rsidP="00EC4D16">
      <w:pPr>
        <w:numPr>
          <w:ilvl w:val="0"/>
          <w:numId w:val="45"/>
        </w:numPr>
        <w:jc w:val="both"/>
        <w:rPr>
          <w:b/>
          <w:bCs/>
          <w:szCs w:val="24"/>
          <w:rtl/>
        </w:rPr>
      </w:pPr>
      <w:r>
        <w:rPr>
          <w:rFonts w:hint="cs"/>
          <w:szCs w:val="24"/>
          <w:rtl/>
        </w:rPr>
        <w:t xml:space="preserve">ישיבות </w:t>
      </w:r>
      <w:proofErr w:type="spellStart"/>
      <w:r>
        <w:rPr>
          <w:rFonts w:hint="cs"/>
          <w:szCs w:val="24"/>
          <w:rtl/>
        </w:rPr>
        <w:t>סטטוס</w:t>
      </w:r>
      <w:proofErr w:type="spellEnd"/>
      <w:r>
        <w:rPr>
          <w:rFonts w:hint="cs"/>
          <w:szCs w:val="24"/>
          <w:rtl/>
        </w:rPr>
        <w:t xml:space="preserve">- השתתפות בישיבות </w:t>
      </w:r>
      <w:proofErr w:type="spellStart"/>
      <w:r>
        <w:rPr>
          <w:rFonts w:hint="cs"/>
          <w:szCs w:val="24"/>
          <w:rtl/>
        </w:rPr>
        <w:t>סטטוס</w:t>
      </w:r>
      <w:proofErr w:type="spellEnd"/>
      <w:r>
        <w:rPr>
          <w:rFonts w:hint="cs"/>
          <w:szCs w:val="24"/>
          <w:rtl/>
        </w:rPr>
        <w:t xml:space="preserve"> שבועיות/</w:t>
      </w:r>
      <w:proofErr w:type="spellStart"/>
      <w:r>
        <w:rPr>
          <w:rFonts w:hint="cs"/>
          <w:szCs w:val="24"/>
          <w:rtl/>
        </w:rPr>
        <w:t>חדשיות</w:t>
      </w:r>
      <w:proofErr w:type="spellEnd"/>
      <w:r>
        <w:rPr>
          <w:rFonts w:hint="cs"/>
          <w:szCs w:val="24"/>
          <w:rtl/>
        </w:rPr>
        <w:t xml:space="preserve"> עם גורמי המשרד ונציגי החברות המקימות לפי הצורך.</w:t>
      </w:r>
    </w:p>
    <w:p w:rsidR="00EC4D16" w:rsidRDefault="00EC4D16" w:rsidP="00EC4D16">
      <w:pPr>
        <w:numPr>
          <w:ilvl w:val="0"/>
          <w:numId w:val="45"/>
        </w:numPr>
        <w:jc w:val="both"/>
        <w:rPr>
          <w:b/>
          <w:bCs/>
          <w:szCs w:val="24"/>
          <w:rtl/>
        </w:rPr>
      </w:pPr>
      <w:r>
        <w:rPr>
          <w:rFonts w:hint="cs"/>
          <w:szCs w:val="24"/>
          <w:rtl/>
        </w:rPr>
        <w:t xml:space="preserve">ביצוע עדכונים </w:t>
      </w:r>
      <w:proofErr w:type="spellStart"/>
      <w:r>
        <w:rPr>
          <w:rFonts w:hint="cs"/>
          <w:szCs w:val="24"/>
          <w:rtl/>
        </w:rPr>
        <w:t>בגאנטים</w:t>
      </w:r>
      <w:proofErr w:type="spellEnd"/>
      <w:r>
        <w:rPr>
          <w:rFonts w:hint="cs"/>
          <w:szCs w:val="24"/>
          <w:rtl/>
        </w:rPr>
        <w:t xml:space="preserve">  בתכנת </w:t>
      </w:r>
      <w:r>
        <w:rPr>
          <w:szCs w:val="24"/>
        </w:rPr>
        <w:t xml:space="preserve"> MS-Project</w:t>
      </w:r>
      <w:r>
        <w:rPr>
          <w:rFonts w:hint="cs"/>
          <w:szCs w:val="24"/>
          <w:rtl/>
        </w:rPr>
        <w:t xml:space="preserve">- מעקב אחר שינויים לעומת תכנית הבסיס לרבות הצפת השינויים וניתוח הסיבות, ניתוח הנתונים וההשלכות לגבי הלו"ז. </w:t>
      </w:r>
    </w:p>
    <w:p w:rsidR="00EC4D16" w:rsidRDefault="00EC4D16" w:rsidP="00EC4D16">
      <w:pPr>
        <w:numPr>
          <w:ilvl w:val="0"/>
          <w:numId w:val="45"/>
        </w:numPr>
        <w:jc w:val="both"/>
        <w:rPr>
          <w:b/>
          <w:bCs/>
          <w:szCs w:val="24"/>
          <w:rtl/>
        </w:rPr>
      </w:pPr>
      <w:r>
        <w:rPr>
          <w:rFonts w:hint="cs"/>
          <w:szCs w:val="24"/>
          <w:rtl/>
        </w:rPr>
        <w:t>הגדרת "נתיב קריטי" וביצוע מעקב צמוד אחר הנתיבים הקריטיים והצפת בעיות בהתאם</w:t>
      </w:r>
      <w:r>
        <w:rPr>
          <w:rFonts w:hint="cs"/>
          <w:b/>
          <w:bCs/>
          <w:szCs w:val="24"/>
          <w:rtl/>
        </w:rPr>
        <w:t>.</w:t>
      </w:r>
    </w:p>
    <w:p w:rsidR="00EC4D16" w:rsidRDefault="00EC4D16" w:rsidP="00EC4D16">
      <w:pPr>
        <w:numPr>
          <w:ilvl w:val="0"/>
          <w:numId w:val="45"/>
        </w:numPr>
        <w:jc w:val="both"/>
        <w:rPr>
          <w:b/>
          <w:bCs/>
          <w:szCs w:val="24"/>
          <w:rtl/>
        </w:rPr>
      </w:pPr>
      <w:r>
        <w:rPr>
          <w:rFonts w:hint="cs"/>
          <w:szCs w:val="24"/>
          <w:rtl/>
        </w:rPr>
        <w:t>עדכון תכנית הבסיס לאחר אישור המשרד.</w:t>
      </w:r>
    </w:p>
    <w:p w:rsidR="00EC4D16" w:rsidRDefault="00EC4D16" w:rsidP="00EC4D16">
      <w:pPr>
        <w:numPr>
          <w:ilvl w:val="0"/>
          <w:numId w:val="45"/>
        </w:numPr>
        <w:jc w:val="both"/>
        <w:rPr>
          <w:b/>
          <w:bCs/>
          <w:szCs w:val="24"/>
        </w:rPr>
      </w:pPr>
      <w:r>
        <w:rPr>
          <w:rFonts w:hint="cs"/>
          <w:szCs w:val="24"/>
          <w:rtl/>
        </w:rPr>
        <w:t xml:space="preserve">הפקת דו"חות תקופתיים, לרבות תכנון מול ביצוע, פרויקטים הנמצאים בנתיב הקריטי ושינויים בלו"ז והצגתם בישיבות </w:t>
      </w:r>
      <w:proofErr w:type="spellStart"/>
      <w:r>
        <w:rPr>
          <w:rFonts w:hint="cs"/>
          <w:szCs w:val="24"/>
          <w:rtl/>
        </w:rPr>
        <w:t>סטטוס</w:t>
      </w:r>
      <w:proofErr w:type="spellEnd"/>
      <w:r>
        <w:rPr>
          <w:rFonts w:hint="cs"/>
          <w:szCs w:val="24"/>
          <w:rtl/>
        </w:rPr>
        <w:t xml:space="preserve"> שבועיות/חודשיות</w:t>
      </w:r>
      <w:r>
        <w:rPr>
          <w:rFonts w:hint="cs"/>
          <w:b/>
          <w:bCs/>
          <w:szCs w:val="24"/>
          <w:rtl/>
        </w:rPr>
        <w:t>.</w:t>
      </w:r>
    </w:p>
    <w:p w:rsidR="00EC4D16" w:rsidRDefault="00EC4D16" w:rsidP="00EC4D16">
      <w:pPr>
        <w:ind w:left="2203"/>
        <w:jc w:val="both"/>
        <w:rPr>
          <w:b/>
          <w:bCs/>
          <w:szCs w:val="24"/>
          <w:rtl/>
        </w:rPr>
      </w:pPr>
    </w:p>
    <w:p w:rsidR="00EC4D16" w:rsidRPr="00740048" w:rsidRDefault="00EC4D16" w:rsidP="00EC4D16">
      <w:pPr>
        <w:jc w:val="both"/>
        <w:rPr>
          <w:b/>
          <w:bCs/>
          <w:szCs w:val="24"/>
          <w:rtl/>
        </w:rPr>
      </w:pPr>
      <w:r w:rsidRPr="007C5966">
        <w:rPr>
          <w:rFonts w:hint="eastAsia"/>
          <w:b/>
          <w:bCs/>
          <w:szCs w:val="24"/>
          <w:rtl/>
        </w:rPr>
        <w:t>מובהר</w:t>
      </w:r>
      <w:r w:rsidRPr="007C5966">
        <w:rPr>
          <w:b/>
          <w:bCs/>
          <w:szCs w:val="24"/>
          <w:rtl/>
        </w:rPr>
        <w:t xml:space="preserve"> </w:t>
      </w:r>
      <w:r w:rsidRPr="007C5966">
        <w:rPr>
          <w:rFonts w:hint="eastAsia"/>
          <w:b/>
          <w:bCs/>
          <w:szCs w:val="24"/>
          <w:rtl/>
        </w:rPr>
        <w:t>בזאת</w:t>
      </w:r>
      <w:r w:rsidRPr="007C5966">
        <w:rPr>
          <w:b/>
          <w:bCs/>
          <w:szCs w:val="24"/>
          <w:rtl/>
        </w:rPr>
        <w:t xml:space="preserve">, </w:t>
      </w:r>
      <w:r w:rsidRPr="007C5966">
        <w:rPr>
          <w:rFonts w:hint="eastAsia"/>
          <w:b/>
          <w:bCs/>
          <w:szCs w:val="24"/>
          <w:rtl/>
        </w:rPr>
        <w:t>כי</w:t>
      </w:r>
      <w:r w:rsidRPr="007C5966">
        <w:rPr>
          <w:b/>
          <w:bCs/>
          <w:szCs w:val="24"/>
          <w:rtl/>
        </w:rPr>
        <w:t xml:space="preserve"> </w:t>
      </w:r>
      <w:r w:rsidRPr="007C5966">
        <w:rPr>
          <w:rFonts w:hint="eastAsia"/>
          <w:b/>
          <w:bCs/>
          <w:szCs w:val="24"/>
          <w:rtl/>
        </w:rPr>
        <w:t>אין</w:t>
      </w:r>
      <w:r w:rsidRPr="007C5966">
        <w:rPr>
          <w:b/>
          <w:bCs/>
          <w:szCs w:val="24"/>
          <w:rtl/>
        </w:rPr>
        <w:t xml:space="preserve"> </w:t>
      </w:r>
      <w:r w:rsidRPr="007C5966">
        <w:rPr>
          <w:rFonts w:hint="eastAsia"/>
          <w:b/>
          <w:bCs/>
          <w:szCs w:val="24"/>
          <w:rtl/>
        </w:rPr>
        <w:t>היועץ</w:t>
      </w:r>
      <w:r w:rsidRPr="007C5966">
        <w:rPr>
          <w:b/>
          <w:bCs/>
          <w:szCs w:val="24"/>
          <w:rtl/>
        </w:rPr>
        <w:t xml:space="preserve"> </w:t>
      </w:r>
      <w:r w:rsidRPr="007C5966">
        <w:rPr>
          <w:rFonts w:hint="eastAsia"/>
          <w:b/>
          <w:bCs/>
          <w:szCs w:val="24"/>
          <w:rtl/>
        </w:rPr>
        <w:t>מחליף</w:t>
      </w:r>
      <w:r w:rsidRPr="007C5966">
        <w:rPr>
          <w:b/>
          <w:bCs/>
          <w:szCs w:val="24"/>
          <w:rtl/>
        </w:rPr>
        <w:t xml:space="preserve"> </w:t>
      </w:r>
      <w:r w:rsidRPr="007C5966">
        <w:rPr>
          <w:rFonts w:hint="eastAsia"/>
          <w:b/>
          <w:bCs/>
          <w:szCs w:val="24"/>
          <w:rtl/>
        </w:rPr>
        <w:t>את</w:t>
      </w:r>
      <w:r w:rsidRPr="007C5966">
        <w:rPr>
          <w:b/>
          <w:bCs/>
          <w:szCs w:val="24"/>
          <w:rtl/>
        </w:rPr>
        <w:t xml:space="preserve"> </w:t>
      </w:r>
      <w:r w:rsidRPr="007C5966">
        <w:rPr>
          <w:rFonts w:hint="eastAsia"/>
          <w:b/>
          <w:bCs/>
          <w:szCs w:val="24"/>
          <w:rtl/>
        </w:rPr>
        <w:t>שיקול</w:t>
      </w:r>
      <w:r w:rsidRPr="007C5966">
        <w:rPr>
          <w:b/>
          <w:bCs/>
          <w:szCs w:val="24"/>
          <w:rtl/>
        </w:rPr>
        <w:t xml:space="preserve"> </w:t>
      </w:r>
      <w:r w:rsidRPr="007C5966">
        <w:rPr>
          <w:rFonts w:hint="eastAsia"/>
          <w:b/>
          <w:bCs/>
          <w:szCs w:val="24"/>
          <w:rtl/>
        </w:rPr>
        <w:t>הדעת</w:t>
      </w:r>
      <w:r w:rsidRPr="007C5966">
        <w:rPr>
          <w:b/>
          <w:bCs/>
          <w:szCs w:val="24"/>
          <w:rtl/>
        </w:rPr>
        <w:t xml:space="preserve"> </w:t>
      </w:r>
      <w:r w:rsidRPr="007C5966">
        <w:rPr>
          <w:rFonts w:hint="eastAsia"/>
          <w:b/>
          <w:bCs/>
          <w:szCs w:val="24"/>
          <w:rtl/>
        </w:rPr>
        <w:t>המקצועי</w:t>
      </w:r>
      <w:r w:rsidRPr="007C5966">
        <w:rPr>
          <w:b/>
          <w:bCs/>
          <w:szCs w:val="24"/>
          <w:rtl/>
        </w:rPr>
        <w:t xml:space="preserve"> </w:t>
      </w:r>
      <w:r w:rsidRPr="007C5966">
        <w:rPr>
          <w:rFonts w:hint="eastAsia"/>
          <w:b/>
          <w:bCs/>
          <w:szCs w:val="24"/>
          <w:rtl/>
        </w:rPr>
        <w:t>של</w:t>
      </w:r>
      <w:r w:rsidRPr="007C5966">
        <w:rPr>
          <w:b/>
          <w:bCs/>
          <w:szCs w:val="24"/>
          <w:rtl/>
        </w:rPr>
        <w:t xml:space="preserve"> </w:t>
      </w:r>
      <w:r w:rsidRPr="007C5966">
        <w:rPr>
          <w:rFonts w:hint="eastAsia"/>
          <w:b/>
          <w:bCs/>
          <w:szCs w:val="24"/>
          <w:rtl/>
        </w:rPr>
        <w:t>המשרד</w:t>
      </w:r>
      <w:r w:rsidRPr="007C5966">
        <w:rPr>
          <w:b/>
          <w:bCs/>
          <w:szCs w:val="24"/>
          <w:rtl/>
        </w:rPr>
        <w:t xml:space="preserve"> </w:t>
      </w:r>
      <w:r w:rsidRPr="007C5966">
        <w:rPr>
          <w:rFonts w:hint="eastAsia"/>
          <w:b/>
          <w:bCs/>
          <w:szCs w:val="24"/>
          <w:rtl/>
        </w:rPr>
        <w:t>וכי</w:t>
      </w:r>
      <w:r w:rsidRPr="007C5966">
        <w:rPr>
          <w:b/>
          <w:bCs/>
          <w:szCs w:val="24"/>
          <w:rtl/>
        </w:rPr>
        <w:t xml:space="preserve"> </w:t>
      </w:r>
      <w:r w:rsidRPr="007C5966">
        <w:rPr>
          <w:rFonts w:hint="eastAsia"/>
          <w:b/>
          <w:bCs/>
          <w:szCs w:val="24"/>
          <w:rtl/>
        </w:rPr>
        <w:t>כל</w:t>
      </w:r>
      <w:r w:rsidRPr="007C5966">
        <w:rPr>
          <w:b/>
          <w:bCs/>
          <w:szCs w:val="24"/>
          <w:rtl/>
        </w:rPr>
        <w:t xml:space="preserve"> </w:t>
      </w:r>
      <w:r w:rsidRPr="007C5966">
        <w:rPr>
          <w:rFonts w:hint="eastAsia"/>
          <w:b/>
          <w:bCs/>
          <w:szCs w:val="24"/>
          <w:rtl/>
        </w:rPr>
        <w:t>תפקידו</w:t>
      </w:r>
      <w:r w:rsidRPr="007C5966">
        <w:rPr>
          <w:b/>
          <w:bCs/>
          <w:szCs w:val="24"/>
          <w:rtl/>
        </w:rPr>
        <w:t xml:space="preserve"> </w:t>
      </w:r>
      <w:r w:rsidRPr="007C5966">
        <w:rPr>
          <w:rFonts w:hint="eastAsia"/>
          <w:b/>
          <w:bCs/>
          <w:szCs w:val="24"/>
          <w:rtl/>
        </w:rPr>
        <w:t>לסייע</w:t>
      </w:r>
      <w:r w:rsidRPr="007C5966">
        <w:rPr>
          <w:b/>
          <w:bCs/>
          <w:szCs w:val="24"/>
          <w:rtl/>
        </w:rPr>
        <w:t xml:space="preserve"> </w:t>
      </w:r>
      <w:r>
        <w:rPr>
          <w:rFonts w:hint="cs"/>
          <w:b/>
          <w:bCs/>
          <w:szCs w:val="24"/>
          <w:rtl/>
        </w:rPr>
        <w:t xml:space="preserve">למשרד </w:t>
      </w:r>
      <w:r w:rsidRPr="007C5966">
        <w:rPr>
          <w:rFonts w:hint="eastAsia"/>
          <w:b/>
          <w:bCs/>
          <w:szCs w:val="24"/>
          <w:rtl/>
        </w:rPr>
        <w:t>ולהעביר</w:t>
      </w:r>
      <w:r w:rsidRPr="007C5966">
        <w:rPr>
          <w:b/>
          <w:bCs/>
          <w:szCs w:val="24"/>
          <w:rtl/>
        </w:rPr>
        <w:t xml:space="preserve"> </w:t>
      </w:r>
      <w:r w:rsidRPr="007C5966">
        <w:rPr>
          <w:rFonts w:hint="eastAsia"/>
          <w:b/>
          <w:bCs/>
          <w:szCs w:val="24"/>
          <w:rtl/>
        </w:rPr>
        <w:t>חוות</w:t>
      </w:r>
      <w:r w:rsidRPr="007C5966">
        <w:rPr>
          <w:b/>
          <w:bCs/>
          <w:szCs w:val="24"/>
          <w:rtl/>
        </w:rPr>
        <w:t xml:space="preserve"> </w:t>
      </w:r>
      <w:r w:rsidRPr="007C5966">
        <w:rPr>
          <w:rFonts w:hint="eastAsia"/>
          <w:b/>
          <w:bCs/>
          <w:szCs w:val="24"/>
          <w:rtl/>
        </w:rPr>
        <w:t>דעת</w:t>
      </w:r>
      <w:r w:rsidRPr="007C5966">
        <w:rPr>
          <w:b/>
          <w:bCs/>
          <w:szCs w:val="24"/>
          <w:rtl/>
        </w:rPr>
        <w:t xml:space="preserve"> </w:t>
      </w:r>
      <w:r w:rsidRPr="007C5966">
        <w:rPr>
          <w:rFonts w:hint="eastAsia"/>
          <w:b/>
          <w:bCs/>
          <w:szCs w:val="24"/>
          <w:rtl/>
        </w:rPr>
        <w:t>בעניינים</w:t>
      </w:r>
      <w:r w:rsidRPr="007C5966">
        <w:rPr>
          <w:b/>
          <w:bCs/>
          <w:szCs w:val="24"/>
          <w:rtl/>
        </w:rPr>
        <w:t xml:space="preserve"> </w:t>
      </w:r>
      <w:r w:rsidRPr="007C5966">
        <w:rPr>
          <w:rFonts w:hint="eastAsia"/>
          <w:b/>
          <w:bCs/>
          <w:szCs w:val="24"/>
          <w:rtl/>
        </w:rPr>
        <w:t>שי</w:t>
      </w:r>
      <w:r>
        <w:rPr>
          <w:rFonts w:hint="cs"/>
          <w:b/>
          <w:bCs/>
          <w:szCs w:val="24"/>
          <w:rtl/>
        </w:rPr>
        <w:t>י</w:t>
      </w:r>
      <w:r w:rsidRPr="007C5966">
        <w:rPr>
          <w:rFonts w:hint="eastAsia"/>
          <w:b/>
          <w:bCs/>
          <w:szCs w:val="24"/>
          <w:rtl/>
        </w:rPr>
        <w:t>דרש</w:t>
      </w:r>
      <w:r w:rsidRPr="007C5966">
        <w:rPr>
          <w:b/>
          <w:bCs/>
          <w:szCs w:val="24"/>
          <w:rtl/>
        </w:rPr>
        <w:t>.</w:t>
      </w:r>
    </w:p>
    <w:p w:rsidR="00EC4D16" w:rsidRDefault="00EC4D16" w:rsidP="00EC4D16">
      <w:pPr>
        <w:jc w:val="both"/>
        <w:rPr>
          <w:szCs w:val="24"/>
          <w:rtl/>
        </w:rPr>
      </w:pPr>
    </w:p>
    <w:p w:rsidR="00EC4D16" w:rsidRDefault="00EC4D16" w:rsidP="00EC4D16">
      <w:pPr>
        <w:jc w:val="both"/>
        <w:rPr>
          <w:szCs w:val="24"/>
        </w:rPr>
      </w:pPr>
      <w:r>
        <w:rPr>
          <w:rFonts w:hint="cs"/>
          <w:szCs w:val="24"/>
          <w:rtl/>
        </w:rPr>
        <w:t>מובהר בזאת, שעל היועץ שיבחר לבצע את המשימות ש</w:t>
      </w:r>
      <w:r w:rsidRPr="007D1C3E">
        <w:rPr>
          <w:rFonts w:hint="cs"/>
          <w:szCs w:val="24"/>
          <w:rtl/>
        </w:rPr>
        <w:t>יקבעו ע"י הממונה</w:t>
      </w:r>
      <w:r>
        <w:rPr>
          <w:rFonts w:hint="cs"/>
          <w:szCs w:val="24"/>
          <w:rtl/>
        </w:rPr>
        <w:t xml:space="preserve"> </w:t>
      </w:r>
      <w:r w:rsidRPr="007D1C3E">
        <w:rPr>
          <w:rFonts w:hint="cs"/>
          <w:szCs w:val="24"/>
          <w:rtl/>
        </w:rPr>
        <w:t xml:space="preserve">במשרד </w:t>
      </w:r>
      <w:r>
        <w:rPr>
          <w:rFonts w:hint="cs"/>
          <w:szCs w:val="24"/>
          <w:rtl/>
        </w:rPr>
        <w:t>ובפיקוחו.</w:t>
      </w:r>
      <w:r w:rsidRPr="007D1C3E">
        <w:rPr>
          <w:rFonts w:hint="cs"/>
          <w:szCs w:val="24"/>
          <w:rtl/>
        </w:rPr>
        <w:t xml:space="preserve"> הממונה או נציגו</w:t>
      </w:r>
      <w:r>
        <w:rPr>
          <w:rFonts w:hint="cs"/>
          <w:szCs w:val="24"/>
          <w:rtl/>
        </w:rPr>
        <w:t xml:space="preserve"> יקבעו</w:t>
      </w:r>
      <w:r w:rsidRPr="007D1C3E">
        <w:rPr>
          <w:rFonts w:hint="cs"/>
          <w:szCs w:val="24"/>
          <w:rtl/>
        </w:rPr>
        <w:t xml:space="preserve"> את לוחות הזמנים ושעות העבודה שיוקצו לכל משימה</w:t>
      </w:r>
      <w:r>
        <w:rPr>
          <w:rFonts w:hint="cs"/>
          <w:szCs w:val="24"/>
          <w:rtl/>
        </w:rPr>
        <w:t xml:space="preserve"> והיועץ לא יחרוג מהם. לא ישולם כל תשלום בגין שעה שביצע היועץ, אשר לא אושרה בכתב ומראש ע"י הממונה במשרד.</w:t>
      </w:r>
    </w:p>
    <w:p w:rsidR="00EC4D16" w:rsidRPr="007D1C3E" w:rsidRDefault="00EC4D16" w:rsidP="00EC4D16">
      <w:pPr>
        <w:spacing w:after="120"/>
        <w:jc w:val="both"/>
        <w:rPr>
          <w:szCs w:val="24"/>
          <w:rtl/>
        </w:rPr>
      </w:pPr>
    </w:p>
    <w:p w:rsidR="00EC4D16" w:rsidRPr="000F54F0" w:rsidRDefault="00EC4D16" w:rsidP="00EC4D16">
      <w:pPr>
        <w:pStyle w:val="ac"/>
        <w:numPr>
          <w:ilvl w:val="0"/>
          <w:numId w:val="30"/>
        </w:numPr>
        <w:spacing w:after="120"/>
        <w:jc w:val="both"/>
        <w:rPr>
          <w:szCs w:val="24"/>
          <w:u w:val="single"/>
        </w:rPr>
      </w:pPr>
      <w:r w:rsidRPr="00140510">
        <w:rPr>
          <w:rFonts w:hint="eastAsia"/>
          <w:b/>
          <w:bCs/>
          <w:szCs w:val="24"/>
          <w:u w:val="single"/>
          <w:rtl/>
        </w:rPr>
        <w:t>הדיווח</w:t>
      </w:r>
      <w:r w:rsidRPr="00140510">
        <w:rPr>
          <w:b/>
          <w:bCs/>
          <w:szCs w:val="24"/>
          <w:u w:val="single"/>
          <w:rtl/>
        </w:rPr>
        <w:t xml:space="preserve"> </w:t>
      </w:r>
      <w:r w:rsidRPr="00140510">
        <w:rPr>
          <w:rFonts w:hint="eastAsia"/>
          <w:b/>
          <w:bCs/>
          <w:szCs w:val="24"/>
          <w:u w:val="single"/>
          <w:rtl/>
        </w:rPr>
        <w:t>הנדרש</w:t>
      </w:r>
      <w:r w:rsidRPr="00140510">
        <w:rPr>
          <w:b/>
          <w:bCs/>
          <w:szCs w:val="24"/>
          <w:u w:val="single"/>
          <w:rtl/>
        </w:rPr>
        <w:t xml:space="preserve"> :</w:t>
      </w:r>
    </w:p>
    <w:p w:rsidR="00EC4D16" w:rsidRPr="007D1C3E" w:rsidRDefault="00EC4D16" w:rsidP="00EC4D16">
      <w:pPr>
        <w:numPr>
          <w:ilvl w:val="0"/>
          <w:numId w:val="31"/>
        </w:numPr>
        <w:ind w:left="641"/>
        <w:jc w:val="both"/>
        <w:rPr>
          <w:szCs w:val="24"/>
        </w:rPr>
      </w:pPr>
      <w:r w:rsidRPr="007D1C3E">
        <w:rPr>
          <w:rFonts w:hint="cs"/>
          <w:szCs w:val="24"/>
          <w:rtl/>
        </w:rPr>
        <w:t xml:space="preserve">היועץ יעביר למשרד כל עבודת ניתוח </w:t>
      </w:r>
      <w:r>
        <w:rPr>
          <w:rFonts w:hint="cs"/>
          <w:szCs w:val="24"/>
          <w:rtl/>
        </w:rPr>
        <w:t>הנדסי</w:t>
      </w:r>
      <w:r w:rsidRPr="007D1C3E">
        <w:rPr>
          <w:rFonts w:hint="cs"/>
          <w:szCs w:val="24"/>
          <w:rtl/>
        </w:rPr>
        <w:t xml:space="preserve"> שתוגדר לו, בהתאם למתכונת דיווח ולאופני דיווח כפי שיורה לו ה</w:t>
      </w:r>
      <w:r>
        <w:rPr>
          <w:rFonts w:hint="cs"/>
          <w:szCs w:val="24"/>
          <w:rtl/>
        </w:rPr>
        <w:t>ממונה</w:t>
      </w:r>
      <w:r w:rsidRPr="007D1C3E">
        <w:rPr>
          <w:rFonts w:hint="cs"/>
          <w:szCs w:val="24"/>
          <w:rtl/>
        </w:rPr>
        <w:t>.</w:t>
      </w:r>
    </w:p>
    <w:p w:rsidR="00EC4D16" w:rsidRPr="007D1C3E" w:rsidRDefault="00EC4D16" w:rsidP="00EC4D16">
      <w:pPr>
        <w:numPr>
          <w:ilvl w:val="0"/>
          <w:numId w:val="31"/>
        </w:numPr>
        <w:ind w:left="641"/>
        <w:jc w:val="both"/>
        <w:rPr>
          <w:szCs w:val="24"/>
        </w:rPr>
      </w:pPr>
      <w:r w:rsidRPr="007D1C3E">
        <w:rPr>
          <w:rFonts w:hint="cs"/>
          <w:szCs w:val="24"/>
          <w:rtl/>
        </w:rPr>
        <w:t xml:space="preserve">היועץ יעביר למשרד את מקורות המידע בהם השתמש בעבודות השונות, בהתאם להנחיות המשרד. </w:t>
      </w:r>
    </w:p>
    <w:p w:rsidR="00EC4D16" w:rsidRPr="007D1C3E" w:rsidRDefault="00EC4D16" w:rsidP="00EC4D16">
      <w:pPr>
        <w:numPr>
          <w:ilvl w:val="0"/>
          <w:numId w:val="31"/>
        </w:numPr>
        <w:ind w:left="641"/>
        <w:jc w:val="both"/>
        <w:rPr>
          <w:szCs w:val="24"/>
        </w:rPr>
      </w:pPr>
      <w:r w:rsidRPr="007D1C3E">
        <w:rPr>
          <w:rFonts w:hint="cs"/>
          <w:szCs w:val="24"/>
          <w:rtl/>
        </w:rPr>
        <w:t>היועץ יתקן את חוות הדעת שיגיש בהתאם להערות ודרישות ה</w:t>
      </w:r>
      <w:r>
        <w:rPr>
          <w:rFonts w:hint="cs"/>
          <w:szCs w:val="24"/>
          <w:rtl/>
        </w:rPr>
        <w:t>ממונה</w:t>
      </w:r>
      <w:r w:rsidRPr="007D1C3E">
        <w:rPr>
          <w:rFonts w:hint="cs"/>
          <w:szCs w:val="24"/>
          <w:rtl/>
        </w:rPr>
        <w:t>.</w:t>
      </w:r>
    </w:p>
    <w:p w:rsidR="00EC4D16" w:rsidRPr="007D1C3E" w:rsidRDefault="00EC4D16" w:rsidP="00EC4D16">
      <w:pPr>
        <w:spacing w:after="120"/>
        <w:ind w:left="360"/>
        <w:jc w:val="both"/>
        <w:rPr>
          <w:b/>
          <w:bCs/>
          <w:szCs w:val="24"/>
          <w:rtl/>
        </w:rPr>
      </w:pPr>
    </w:p>
    <w:p w:rsidR="00EC4D16" w:rsidRPr="008169D8" w:rsidRDefault="00EC4D16" w:rsidP="00EC4D16">
      <w:pPr>
        <w:numPr>
          <w:ilvl w:val="0"/>
          <w:numId w:val="30"/>
        </w:numPr>
        <w:spacing w:after="120"/>
        <w:jc w:val="both"/>
        <w:rPr>
          <w:b/>
          <w:bCs/>
          <w:szCs w:val="24"/>
          <w:u w:val="single"/>
        </w:rPr>
      </w:pPr>
      <w:r w:rsidRPr="00140510">
        <w:rPr>
          <w:rFonts w:hint="eastAsia"/>
          <w:b/>
          <w:bCs/>
          <w:szCs w:val="24"/>
          <w:u w:val="single"/>
          <w:rtl/>
        </w:rPr>
        <w:t>תנאים</w:t>
      </w:r>
      <w:r w:rsidRPr="00140510">
        <w:rPr>
          <w:b/>
          <w:bCs/>
          <w:szCs w:val="24"/>
          <w:u w:val="single"/>
          <w:rtl/>
        </w:rPr>
        <w:t xml:space="preserve"> </w:t>
      </w:r>
      <w:r w:rsidRPr="00140510">
        <w:rPr>
          <w:rFonts w:hint="eastAsia"/>
          <w:b/>
          <w:bCs/>
          <w:szCs w:val="24"/>
          <w:u w:val="single"/>
          <w:rtl/>
        </w:rPr>
        <w:t>כלליים</w:t>
      </w:r>
      <w:r w:rsidRPr="00140510">
        <w:rPr>
          <w:b/>
          <w:bCs/>
          <w:szCs w:val="24"/>
          <w:u w:val="single"/>
          <w:rtl/>
        </w:rPr>
        <w:t>:</w:t>
      </w:r>
    </w:p>
    <w:p w:rsidR="00EC4D16" w:rsidRDefault="00EC4D16" w:rsidP="00EC4D16">
      <w:pPr>
        <w:numPr>
          <w:ilvl w:val="1"/>
          <w:numId w:val="55"/>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EC4D16" w:rsidRDefault="00EC4D16" w:rsidP="00EC4D16">
      <w:pPr>
        <w:numPr>
          <w:ilvl w:val="1"/>
          <w:numId w:val="55"/>
        </w:numPr>
        <w:spacing w:after="120"/>
        <w:ind w:left="594"/>
        <w:jc w:val="both"/>
        <w:rPr>
          <w:b/>
          <w:bCs/>
          <w:szCs w:val="24"/>
          <w:rtl/>
        </w:rPr>
      </w:pPr>
      <w:r w:rsidRPr="005F1F56">
        <w:rPr>
          <w:rFonts w:hint="cs"/>
          <w:b/>
          <w:bCs/>
          <w:szCs w:val="24"/>
          <w:rtl/>
        </w:rPr>
        <w:t xml:space="preserve">היקף שעות העבודה החודשיות </w:t>
      </w:r>
      <w:r>
        <w:rPr>
          <w:rFonts w:hint="cs"/>
          <w:b/>
          <w:bCs/>
          <w:szCs w:val="24"/>
          <w:rtl/>
        </w:rPr>
        <w:t>של היועץ</w:t>
      </w:r>
      <w:r w:rsidRPr="005F1F56">
        <w:rPr>
          <w:rFonts w:hint="cs"/>
          <w:b/>
          <w:bCs/>
          <w:szCs w:val="24"/>
          <w:rtl/>
        </w:rPr>
        <w:t xml:space="preserve"> לא יעלה על </w:t>
      </w:r>
      <w:r>
        <w:rPr>
          <w:rFonts w:hint="cs"/>
          <w:b/>
          <w:bCs/>
          <w:szCs w:val="24"/>
          <w:rtl/>
        </w:rPr>
        <w:t>75</w:t>
      </w:r>
      <w:r w:rsidRPr="005F1F56">
        <w:rPr>
          <w:rFonts w:hint="cs"/>
          <w:b/>
          <w:bCs/>
          <w:szCs w:val="24"/>
          <w:rtl/>
        </w:rPr>
        <w:t xml:space="preserve"> שעות. עם זאת יובהר כי אין באמירה זו משום התחייבות המשרד להעסקת </w:t>
      </w:r>
      <w:r>
        <w:rPr>
          <w:rFonts w:hint="cs"/>
          <w:b/>
          <w:bCs/>
          <w:szCs w:val="24"/>
          <w:rtl/>
        </w:rPr>
        <w:t xml:space="preserve">היועץ , </w:t>
      </w:r>
      <w:r w:rsidRPr="005F1F56">
        <w:rPr>
          <w:rFonts w:hint="cs"/>
          <w:b/>
          <w:bCs/>
          <w:szCs w:val="24"/>
          <w:rtl/>
        </w:rPr>
        <w:t xml:space="preserve">בהיקף שעות עבודה מינימאלי כלשהו. </w:t>
      </w:r>
    </w:p>
    <w:p w:rsidR="00EC4D16" w:rsidRDefault="00EC4D16" w:rsidP="00EC4D16">
      <w:pPr>
        <w:ind w:right="567"/>
        <w:jc w:val="both"/>
        <w:rPr>
          <w:szCs w:val="24"/>
          <w:rtl/>
        </w:rPr>
      </w:pPr>
    </w:p>
    <w:p w:rsidR="00EC4D16" w:rsidRDefault="00EC4D16" w:rsidP="00EC4D16">
      <w:pPr>
        <w:ind w:right="567"/>
        <w:jc w:val="both"/>
        <w:rPr>
          <w:szCs w:val="24"/>
          <w:rtl/>
        </w:rPr>
      </w:pPr>
    </w:p>
    <w:p w:rsidR="00EC4D16" w:rsidRDefault="00EC4D16" w:rsidP="00EC4D16">
      <w:pPr>
        <w:ind w:right="567"/>
        <w:jc w:val="both"/>
        <w:rPr>
          <w:szCs w:val="24"/>
          <w:rtl/>
        </w:rPr>
      </w:pPr>
    </w:p>
    <w:p w:rsidR="00EC4D16" w:rsidRPr="00A27388" w:rsidRDefault="00EC4D16" w:rsidP="00EC4D16">
      <w:pPr>
        <w:pStyle w:val="ac"/>
        <w:numPr>
          <w:ilvl w:val="0"/>
          <w:numId w:val="30"/>
        </w:numPr>
        <w:ind w:right="567"/>
        <w:jc w:val="both"/>
        <w:rPr>
          <w:b/>
          <w:bCs/>
          <w:szCs w:val="24"/>
          <w:u w:val="single"/>
          <w:rtl/>
        </w:rPr>
      </w:pPr>
      <w:r w:rsidRPr="00A27388">
        <w:rPr>
          <w:rFonts w:hint="eastAsia"/>
          <w:b/>
          <w:bCs/>
          <w:szCs w:val="24"/>
          <w:u w:val="single"/>
          <w:rtl/>
        </w:rPr>
        <w:t>זכויות</w:t>
      </w:r>
      <w:r w:rsidRPr="00A27388">
        <w:rPr>
          <w:b/>
          <w:bCs/>
          <w:szCs w:val="24"/>
          <w:u w:val="single"/>
          <w:rtl/>
        </w:rPr>
        <w:t xml:space="preserve"> </w:t>
      </w:r>
      <w:r w:rsidRPr="00A27388">
        <w:rPr>
          <w:rFonts w:hint="eastAsia"/>
          <w:b/>
          <w:bCs/>
          <w:szCs w:val="24"/>
          <w:u w:val="single"/>
          <w:rtl/>
        </w:rPr>
        <w:t>י</w:t>
      </w:r>
      <w:r>
        <w:rPr>
          <w:rFonts w:hint="cs"/>
          <w:b/>
          <w:bCs/>
          <w:szCs w:val="24"/>
          <w:u w:val="single"/>
          <w:rtl/>
        </w:rPr>
        <w:t>ו</w:t>
      </w:r>
      <w:r w:rsidRPr="00A27388">
        <w:rPr>
          <w:rFonts w:hint="eastAsia"/>
          <w:b/>
          <w:bCs/>
          <w:szCs w:val="24"/>
          <w:u w:val="single"/>
          <w:rtl/>
        </w:rPr>
        <w:t>צרים</w:t>
      </w:r>
    </w:p>
    <w:p w:rsidR="00EC4D16" w:rsidRDefault="00EC4D16" w:rsidP="00EC4D16">
      <w:pPr>
        <w:ind w:right="567"/>
        <w:jc w:val="both"/>
        <w:rPr>
          <w:szCs w:val="24"/>
          <w:u w:val="single"/>
          <w:rtl/>
        </w:rPr>
      </w:pPr>
      <w:r w:rsidRPr="00D77E69">
        <w:rPr>
          <w:rFonts w:hint="cs"/>
          <w:szCs w:val="24"/>
          <w:rtl/>
        </w:rPr>
        <w:t xml:space="preserve">המשרד יהיה בעל זכויות </w:t>
      </w:r>
      <w:r>
        <w:rPr>
          <w:rFonts w:hint="cs"/>
          <w:szCs w:val="24"/>
          <w:rtl/>
        </w:rPr>
        <w:t>ה</w:t>
      </w:r>
      <w:r w:rsidRPr="00D77E69">
        <w:rPr>
          <w:rFonts w:hint="cs"/>
          <w:szCs w:val="24"/>
          <w:rtl/>
        </w:rPr>
        <w:t>יוצרים בכל העבודה שיבצע ה</w:t>
      </w:r>
      <w:r>
        <w:rPr>
          <w:rFonts w:hint="cs"/>
          <w:szCs w:val="24"/>
          <w:rtl/>
        </w:rPr>
        <w:t>יועץ</w:t>
      </w:r>
      <w:r w:rsidRPr="00D77E69">
        <w:rPr>
          <w:rFonts w:hint="cs"/>
          <w:szCs w:val="24"/>
          <w:rtl/>
        </w:rPr>
        <w:t xml:space="preserve"> במסגרת הסכם זה, </w:t>
      </w:r>
      <w:r>
        <w:rPr>
          <w:rFonts w:hint="cs"/>
          <w:szCs w:val="24"/>
          <w:rtl/>
        </w:rPr>
        <w:t xml:space="preserve"> לרבות חוות הדעת שיגיש וכן כל המלצה אחרת שתימסר לממונה, לרבות</w:t>
      </w:r>
      <w:r w:rsidRPr="00D77E69">
        <w:rPr>
          <w:rFonts w:hint="cs"/>
          <w:szCs w:val="24"/>
          <w:rtl/>
        </w:rPr>
        <w:t xml:space="preserve"> כל מידע שיגיע לידי ה</w:t>
      </w:r>
      <w:r>
        <w:rPr>
          <w:rFonts w:hint="cs"/>
          <w:szCs w:val="24"/>
          <w:rtl/>
        </w:rPr>
        <w:t>יועץ</w:t>
      </w:r>
      <w:r w:rsidRPr="00D77E69">
        <w:rPr>
          <w:rFonts w:hint="cs"/>
          <w:szCs w:val="24"/>
          <w:rtl/>
        </w:rPr>
        <w:t xml:space="preserve"> במסגרת העבודה ותיעודו על גבי דיסקטים או כל מדיה אחרת, תוכנות שתכנת, מפות שהכין, דו"חות שכתב </w:t>
      </w:r>
      <w:proofErr w:type="spellStart"/>
      <w:r w:rsidRPr="00D77E69">
        <w:rPr>
          <w:rFonts w:hint="cs"/>
          <w:szCs w:val="24"/>
          <w:rtl/>
        </w:rPr>
        <w:t>וכו</w:t>
      </w:r>
      <w:proofErr w:type="spellEnd"/>
      <w:r w:rsidRPr="00D77E69">
        <w:rPr>
          <w:rFonts w:hint="cs"/>
          <w:szCs w:val="24"/>
          <w:rtl/>
        </w:rPr>
        <w:t xml:space="preserve">' (להלן </w:t>
      </w:r>
      <w:r w:rsidRPr="00D77E69">
        <w:rPr>
          <w:szCs w:val="24"/>
        </w:rPr>
        <w:t>–</w:t>
      </w:r>
      <w:r w:rsidRPr="00D77E69">
        <w:rPr>
          <w:rFonts w:hint="cs"/>
          <w:szCs w:val="24"/>
          <w:rtl/>
        </w:rPr>
        <w:t>"</w:t>
      </w:r>
      <w:r w:rsidRPr="007828F6">
        <w:rPr>
          <w:rFonts w:hint="eastAsia"/>
          <w:b/>
          <w:bCs/>
          <w:szCs w:val="24"/>
          <w:rtl/>
        </w:rPr>
        <w:t>היצירות</w:t>
      </w:r>
      <w:r w:rsidRPr="00D77E69">
        <w:rPr>
          <w:rFonts w:hint="cs"/>
          <w:szCs w:val="24"/>
          <w:rtl/>
        </w:rPr>
        <w:t>") וה</w:t>
      </w:r>
      <w:r>
        <w:rPr>
          <w:rFonts w:hint="cs"/>
          <w:szCs w:val="24"/>
          <w:rtl/>
        </w:rPr>
        <w:t>יועץ</w:t>
      </w:r>
      <w:r w:rsidRPr="00D77E69">
        <w:rPr>
          <w:rFonts w:hint="cs"/>
          <w:szCs w:val="24"/>
          <w:rtl/>
        </w:rPr>
        <w:t xml:space="preserve"> לא יהיה רשאי לעשות כל שימוש בהן, אלא לצורך מתן השירותים בהתאם  להסכם זה.</w:t>
      </w:r>
    </w:p>
    <w:p w:rsidR="00EC4D16" w:rsidRDefault="00EC4D16" w:rsidP="00EC4D16">
      <w:pPr>
        <w:ind w:right="567"/>
        <w:jc w:val="both"/>
        <w:rPr>
          <w:szCs w:val="24"/>
          <w:u w:val="single"/>
          <w:rtl/>
        </w:rPr>
      </w:pPr>
    </w:p>
    <w:p w:rsidR="00EC4D16" w:rsidRDefault="00EC4D16" w:rsidP="00EC4D16">
      <w:pPr>
        <w:ind w:right="567"/>
        <w:jc w:val="both"/>
        <w:rPr>
          <w:szCs w:val="24"/>
          <w:u w:val="single"/>
        </w:rPr>
      </w:pPr>
      <w:r w:rsidRPr="00D77E69">
        <w:rPr>
          <w:rFonts w:hint="cs"/>
          <w:szCs w:val="24"/>
          <w:rtl/>
        </w:rPr>
        <w:t>כל חומר וציוד מכל סוג שהוא שרכש ה</w:t>
      </w:r>
      <w:r>
        <w:rPr>
          <w:rFonts w:hint="cs"/>
          <w:szCs w:val="24"/>
          <w:rtl/>
        </w:rPr>
        <w:t>יועץ</w:t>
      </w:r>
      <w:r w:rsidRPr="00D77E69">
        <w:rPr>
          <w:rFonts w:hint="cs"/>
          <w:szCs w:val="24"/>
          <w:rtl/>
        </w:rPr>
        <w:t xml:space="preserve"> לצורך ביצוע  השירותים ושבגינו שילם המשרד, יהי</w:t>
      </w:r>
      <w:r>
        <w:rPr>
          <w:rFonts w:hint="cs"/>
          <w:szCs w:val="24"/>
          <w:rtl/>
        </w:rPr>
        <w:t>ו</w:t>
      </w:r>
      <w:r w:rsidRPr="00D77E69">
        <w:rPr>
          <w:rFonts w:hint="cs"/>
          <w:szCs w:val="24"/>
          <w:rtl/>
        </w:rPr>
        <w:t xml:space="preserve">  רכושו של המשרד, ועל ה</w:t>
      </w:r>
      <w:r>
        <w:rPr>
          <w:rFonts w:hint="cs"/>
          <w:szCs w:val="24"/>
          <w:rtl/>
        </w:rPr>
        <w:t>יועץ</w:t>
      </w:r>
      <w:r w:rsidRPr="00D77E69">
        <w:rPr>
          <w:rFonts w:hint="cs"/>
          <w:szCs w:val="24"/>
          <w:rtl/>
        </w:rPr>
        <w:t xml:space="preserve"> להעביר</w:t>
      </w:r>
      <w:r>
        <w:rPr>
          <w:rFonts w:hint="cs"/>
          <w:szCs w:val="24"/>
          <w:rtl/>
        </w:rPr>
        <w:t>ם</w:t>
      </w:r>
      <w:r w:rsidRPr="00D77E69">
        <w:rPr>
          <w:rFonts w:hint="cs"/>
          <w:szCs w:val="24"/>
          <w:rtl/>
        </w:rPr>
        <w:t xml:space="preserve"> למשרד מייד בסיום השימוש בהם לצורך מתן השירותים.</w:t>
      </w:r>
    </w:p>
    <w:p w:rsidR="00EC4D16" w:rsidRDefault="00EC4D16" w:rsidP="00EC4D16">
      <w:pPr>
        <w:ind w:right="567"/>
        <w:jc w:val="both"/>
        <w:rPr>
          <w:szCs w:val="24"/>
          <w:rtl/>
        </w:rPr>
      </w:pPr>
      <w:r w:rsidRPr="00D77E69">
        <w:rPr>
          <w:rFonts w:hint="cs"/>
          <w:szCs w:val="24"/>
          <w:rtl/>
        </w:rPr>
        <w:t>במסגרת ביצוע השירותים על-פי הסכם זה, ה</w:t>
      </w:r>
      <w:r>
        <w:rPr>
          <w:rFonts w:hint="cs"/>
          <w:szCs w:val="24"/>
          <w:rtl/>
        </w:rPr>
        <w:t>יועץ</w:t>
      </w:r>
      <w:r w:rsidRPr="00D77E69">
        <w:rPr>
          <w:rFonts w:hint="cs"/>
          <w:szCs w:val="24"/>
          <w:rtl/>
        </w:rPr>
        <w:t xml:space="preserve"> לא יפר כל זכות קניין רוחני, כולל זכויות יוצרים, של גורם כלשהו. הופרו זכויות כאמור, יהיה ה</w:t>
      </w:r>
      <w:r>
        <w:rPr>
          <w:rFonts w:hint="cs"/>
          <w:szCs w:val="24"/>
          <w:rtl/>
        </w:rPr>
        <w:t>יועץ</w:t>
      </w:r>
      <w:r w:rsidRPr="00D77E69">
        <w:rPr>
          <w:rFonts w:hint="cs"/>
          <w:szCs w:val="24"/>
          <w:rtl/>
        </w:rPr>
        <w:t xml:space="preserve"> האחראי הבלעדי בגין הפרה  זו וישפה  את המשרד בגין כל ההוצאות והנזקים שייגרמו לו עקב תביעה או דרישה  בגין הפרה כאמור.</w:t>
      </w:r>
    </w:p>
    <w:p w:rsidR="00EC4D16" w:rsidRDefault="00EC4D16" w:rsidP="00EC4D16">
      <w:pPr>
        <w:widowControl w:val="0"/>
        <w:adjustRightInd w:val="0"/>
        <w:spacing w:before="120" w:after="120"/>
        <w:ind w:left="57" w:right="720"/>
        <w:jc w:val="both"/>
        <w:textAlignment w:val="baseline"/>
        <w:rPr>
          <w:szCs w:val="24"/>
          <w:rtl/>
        </w:rPr>
      </w:pPr>
    </w:p>
    <w:p w:rsidR="00EC4D16" w:rsidRPr="00584D0E" w:rsidRDefault="00EC4D16" w:rsidP="00EC4D16">
      <w:pPr>
        <w:ind w:right="567"/>
        <w:jc w:val="right"/>
        <w:rPr>
          <w:b/>
          <w:bCs/>
          <w:szCs w:val="24"/>
          <w:u w:val="single"/>
          <w:rtl/>
        </w:rPr>
      </w:pPr>
      <w:r>
        <w:rPr>
          <w:b/>
          <w:bCs/>
          <w:szCs w:val="24"/>
          <w:rtl/>
        </w:rPr>
        <w:br w:type="page"/>
      </w:r>
      <w:r>
        <w:rPr>
          <w:b/>
          <w:bCs/>
          <w:szCs w:val="24"/>
        </w:rPr>
        <w:lastRenderedPageBreak/>
        <w:t xml:space="preserve"> </w:t>
      </w:r>
      <w:r w:rsidRPr="00584D0E">
        <w:rPr>
          <w:rFonts w:hint="cs"/>
          <w:b/>
          <w:bCs/>
          <w:szCs w:val="24"/>
          <w:u w:val="single"/>
          <w:rtl/>
        </w:rPr>
        <w:t>נ ס פ ח   ב'</w:t>
      </w:r>
    </w:p>
    <w:p w:rsidR="00EC4D16" w:rsidRPr="00584D0E" w:rsidRDefault="00EC4D16" w:rsidP="00EC4D16">
      <w:pPr>
        <w:tabs>
          <w:tab w:val="center" w:pos="7461"/>
        </w:tabs>
        <w:jc w:val="both"/>
        <w:rPr>
          <w:b/>
          <w:bCs/>
          <w:szCs w:val="24"/>
          <w:rtl/>
        </w:rPr>
      </w:pPr>
    </w:p>
    <w:p w:rsidR="00EC4D16" w:rsidRPr="00A604C6" w:rsidRDefault="00EC4D16" w:rsidP="00EC4D16">
      <w:pPr>
        <w:tabs>
          <w:tab w:val="center" w:pos="7461"/>
        </w:tabs>
        <w:jc w:val="both"/>
        <w:rPr>
          <w:b/>
          <w:bCs/>
          <w:szCs w:val="24"/>
          <w:rtl/>
        </w:rPr>
      </w:pPr>
    </w:p>
    <w:p w:rsidR="00EC4D16" w:rsidRPr="00E71D1C" w:rsidRDefault="00EC4D16" w:rsidP="00EC4D16">
      <w:pPr>
        <w:jc w:val="center"/>
        <w:rPr>
          <w:szCs w:val="24"/>
          <w:u w:val="single"/>
          <w:rtl/>
        </w:rPr>
      </w:pPr>
      <w:r w:rsidRPr="00140510">
        <w:rPr>
          <w:rFonts w:asciiTheme="majorHAnsi" w:eastAsiaTheme="majorEastAsia" w:hAnsiTheme="majorHAnsi" w:hint="eastAsia"/>
          <w:b/>
          <w:bCs/>
          <w:szCs w:val="24"/>
          <w:u w:val="single"/>
          <w:rtl/>
        </w:rPr>
        <w:t>הסכם</w:t>
      </w:r>
      <w:r w:rsidRPr="00140510">
        <w:rPr>
          <w:rFonts w:asciiTheme="majorHAnsi" w:eastAsiaTheme="majorEastAsia" w:hAnsiTheme="majorHAnsi"/>
          <w:b/>
          <w:bCs/>
          <w:szCs w:val="24"/>
          <w:u w:val="single"/>
          <w:rtl/>
        </w:rPr>
        <w:t xml:space="preserve"> </w:t>
      </w:r>
      <w:r w:rsidRPr="00140510">
        <w:rPr>
          <w:rFonts w:asciiTheme="majorHAnsi" w:eastAsiaTheme="majorEastAsia" w:hAnsiTheme="majorHAnsi" w:hint="eastAsia"/>
          <w:b/>
          <w:bCs/>
          <w:szCs w:val="24"/>
          <w:u w:val="single"/>
          <w:rtl/>
        </w:rPr>
        <w:t>מתן</w:t>
      </w:r>
      <w:r w:rsidRPr="00140510">
        <w:rPr>
          <w:rFonts w:asciiTheme="majorHAnsi" w:eastAsiaTheme="majorEastAsia" w:hAnsiTheme="majorHAnsi"/>
          <w:b/>
          <w:bCs/>
          <w:szCs w:val="24"/>
          <w:u w:val="single"/>
          <w:rtl/>
        </w:rPr>
        <w:t xml:space="preserve"> </w:t>
      </w:r>
      <w:r w:rsidRPr="00140510">
        <w:rPr>
          <w:rFonts w:asciiTheme="majorHAnsi" w:eastAsiaTheme="majorEastAsia" w:hAnsiTheme="majorHAnsi" w:hint="eastAsia"/>
          <w:b/>
          <w:bCs/>
          <w:szCs w:val="24"/>
          <w:u w:val="single"/>
          <w:rtl/>
        </w:rPr>
        <w:t>שירותי</w:t>
      </w:r>
      <w:r w:rsidRPr="00A604C6">
        <w:rPr>
          <w:rFonts w:hint="cs"/>
          <w:b/>
          <w:bCs/>
          <w:szCs w:val="24"/>
          <w:u w:val="single"/>
          <w:rtl/>
        </w:rPr>
        <w:t xml:space="preserve"> ייעוץ </w:t>
      </w:r>
    </w:p>
    <w:p w:rsidR="00EC4D16" w:rsidRPr="00584D0E" w:rsidRDefault="00EC4D16" w:rsidP="00EC4D16">
      <w:pPr>
        <w:jc w:val="center"/>
        <w:rPr>
          <w:b/>
          <w:bCs/>
          <w:szCs w:val="24"/>
          <w:rtl/>
        </w:rPr>
      </w:pPr>
      <w:r w:rsidRPr="00584D0E">
        <w:rPr>
          <w:rFonts w:hint="cs"/>
          <w:b/>
          <w:bCs/>
          <w:szCs w:val="24"/>
          <w:rtl/>
        </w:rPr>
        <w:br/>
        <w:t>מס' חוזה:</w:t>
      </w:r>
    </w:p>
    <w:p w:rsidR="00EC4D16" w:rsidRPr="00584D0E" w:rsidRDefault="00EC4D16" w:rsidP="00EC4D16">
      <w:pPr>
        <w:jc w:val="center"/>
        <w:rPr>
          <w:b/>
          <w:bCs/>
          <w:szCs w:val="24"/>
          <w:rtl/>
        </w:rPr>
      </w:pPr>
    </w:p>
    <w:p w:rsidR="00EC4D16" w:rsidRPr="00584D0E" w:rsidRDefault="00EC4D16" w:rsidP="00EC4D16">
      <w:pPr>
        <w:jc w:val="center"/>
        <w:rPr>
          <w:b/>
          <w:bCs/>
          <w:szCs w:val="24"/>
          <w:rtl/>
        </w:rPr>
      </w:pPr>
      <w:r w:rsidRPr="00584D0E">
        <w:rPr>
          <w:rFonts w:hint="cs"/>
          <w:b/>
          <w:bCs/>
          <w:szCs w:val="24"/>
          <w:rtl/>
        </w:rPr>
        <w:br/>
      </w:r>
    </w:p>
    <w:p w:rsidR="00EC4D16" w:rsidRPr="00584D0E" w:rsidRDefault="00EC4D16" w:rsidP="00EC4D16">
      <w:pPr>
        <w:jc w:val="center"/>
        <w:rPr>
          <w:b/>
          <w:bCs/>
          <w:szCs w:val="24"/>
          <w:rtl/>
        </w:rPr>
      </w:pPr>
      <w:r w:rsidRPr="00584D0E">
        <w:rPr>
          <w:rFonts w:hint="cs"/>
          <w:b/>
          <w:bCs/>
          <w:szCs w:val="24"/>
          <w:rtl/>
        </w:rPr>
        <w:t>שנעשה ונחתם בירושלים, ביום_____ בחודש______ שנת_____</w:t>
      </w:r>
    </w:p>
    <w:p w:rsidR="00EC4D16" w:rsidRPr="00584D0E" w:rsidRDefault="00EC4D16" w:rsidP="00EC4D16">
      <w:pPr>
        <w:jc w:val="center"/>
        <w:rPr>
          <w:b/>
          <w:bCs/>
          <w:szCs w:val="24"/>
          <w:rtl/>
        </w:rPr>
      </w:pPr>
    </w:p>
    <w:p w:rsidR="00EC4D16" w:rsidRPr="00584D0E" w:rsidRDefault="00EC4D16" w:rsidP="00EC4D16">
      <w:pPr>
        <w:jc w:val="center"/>
        <w:rPr>
          <w:b/>
          <w:bCs/>
          <w:szCs w:val="24"/>
          <w:rtl/>
        </w:rPr>
      </w:pPr>
    </w:p>
    <w:p w:rsidR="00EC4D16" w:rsidRPr="00584D0E" w:rsidRDefault="00EC4D16" w:rsidP="00EC4D16">
      <w:pPr>
        <w:jc w:val="center"/>
        <w:rPr>
          <w:b/>
          <w:bCs/>
          <w:szCs w:val="24"/>
          <w:rtl/>
        </w:rPr>
      </w:pPr>
      <w:r w:rsidRPr="00584D0E">
        <w:rPr>
          <w:rFonts w:hint="cs"/>
          <w:b/>
          <w:bCs/>
          <w:szCs w:val="24"/>
          <w:rtl/>
        </w:rPr>
        <w:t>בין</w:t>
      </w:r>
    </w:p>
    <w:p w:rsidR="00EC4D16" w:rsidRPr="00584D0E" w:rsidRDefault="00EC4D16" w:rsidP="00EC4D16">
      <w:pPr>
        <w:jc w:val="center"/>
        <w:rPr>
          <w:b/>
          <w:bCs/>
          <w:szCs w:val="24"/>
          <w:rtl/>
        </w:rPr>
      </w:pPr>
    </w:p>
    <w:p w:rsidR="00EC4D16" w:rsidRPr="00D33047" w:rsidRDefault="00EC4D16" w:rsidP="00EC4D16">
      <w:pPr>
        <w:jc w:val="both"/>
        <w:rPr>
          <w:szCs w:val="24"/>
          <w:rtl/>
        </w:rPr>
      </w:pPr>
      <w:r w:rsidRPr="00885B90">
        <w:rPr>
          <w:rFonts w:hint="cs"/>
          <w:szCs w:val="24"/>
          <w:rtl/>
        </w:rPr>
        <w:t>ממשלת ישראל בשם</w:t>
      </w:r>
      <w:r w:rsidRPr="00584D0E">
        <w:rPr>
          <w:rFonts w:hint="cs"/>
          <w:szCs w:val="24"/>
          <w:rtl/>
        </w:rPr>
        <w:t xml:space="preserve"> </w:t>
      </w:r>
      <w:r w:rsidRPr="00D33047">
        <w:rPr>
          <w:rFonts w:hint="cs"/>
          <w:szCs w:val="24"/>
          <w:rtl/>
        </w:rPr>
        <w:t xml:space="preserve">מדינת </w:t>
      </w:r>
      <w:r>
        <w:rPr>
          <w:rFonts w:hint="cs"/>
          <w:szCs w:val="24"/>
          <w:rtl/>
        </w:rPr>
        <w:t xml:space="preserve"> </w:t>
      </w:r>
      <w:r w:rsidRPr="00D33047">
        <w:rPr>
          <w:rFonts w:hint="cs"/>
          <w:szCs w:val="24"/>
          <w:rtl/>
        </w:rPr>
        <w:t xml:space="preserve">ישראל באמצעות משרד התשתיות הלאומיות המיוצג ע"י המנהל הכללי במשרד התשתיות הלאומיות ביחד עם חשב משרד התשתיות הלאומיות </w:t>
      </w:r>
      <w:r w:rsidRPr="00D33047">
        <w:rPr>
          <w:rFonts w:hint="cs"/>
          <w:b/>
          <w:bCs/>
          <w:szCs w:val="24"/>
          <w:rtl/>
        </w:rPr>
        <w:t xml:space="preserve">(להלן-  "המשרד") </w:t>
      </w:r>
    </w:p>
    <w:p w:rsidR="00EC4D16" w:rsidRPr="00D33047" w:rsidRDefault="00EC4D16" w:rsidP="00EC4D16">
      <w:pPr>
        <w:jc w:val="right"/>
        <w:rPr>
          <w:szCs w:val="24"/>
          <w:u w:val="single"/>
          <w:rtl/>
        </w:rPr>
      </w:pPr>
    </w:p>
    <w:p w:rsidR="00EC4D16" w:rsidRPr="00D33047" w:rsidRDefault="00EC4D16" w:rsidP="00EC4D16">
      <w:pPr>
        <w:jc w:val="right"/>
        <w:rPr>
          <w:szCs w:val="24"/>
          <w:rtl/>
        </w:rPr>
      </w:pPr>
      <w:r w:rsidRPr="00D33047">
        <w:rPr>
          <w:rFonts w:hint="cs"/>
          <w:szCs w:val="24"/>
          <w:u w:val="single"/>
          <w:rtl/>
        </w:rPr>
        <w:t>מצד אחד</w:t>
      </w:r>
    </w:p>
    <w:p w:rsidR="00EC4D16" w:rsidRPr="00D33047" w:rsidRDefault="00EC4D16" w:rsidP="00EC4D16">
      <w:pPr>
        <w:jc w:val="right"/>
        <w:rPr>
          <w:szCs w:val="24"/>
          <w:rtl/>
        </w:rPr>
      </w:pPr>
    </w:p>
    <w:p w:rsidR="00EC4D16" w:rsidRPr="00D33047" w:rsidRDefault="00EC4D16" w:rsidP="00EC4D16">
      <w:pPr>
        <w:jc w:val="center"/>
        <w:rPr>
          <w:szCs w:val="24"/>
          <w:rtl/>
        </w:rPr>
      </w:pPr>
      <w:r w:rsidRPr="00D33047">
        <w:rPr>
          <w:rFonts w:hint="cs"/>
          <w:szCs w:val="24"/>
          <w:rtl/>
        </w:rPr>
        <w:t xml:space="preserve">ו ב י ן </w:t>
      </w:r>
    </w:p>
    <w:p w:rsidR="00EC4D16" w:rsidRPr="00D33047" w:rsidRDefault="00EC4D16" w:rsidP="00EC4D16">
      <w:pPr>
        <w:jc w:val="center"/>
        <w:rPr>
          <w:szCs w:val="24"/>
          <w:rtl/>
        </w:rPr>
      </w:pPr>
    </w:p>
    <w:p w:rsidR="00EC4D16" w:rsidRPr="00D33047" w:rsidRDefault="00EC4D16" w:rsidP="00EC4D16">
      <w:pPr>
        <w:rPr>
          <w:b/>
          <w:bCs/>
          <w:szCs w:val="24"/>
          <w:rtl/>
        </w:rPr>
      </w:pPr>
      <w:r w:rsidRPr="00D33047">
        <w:rPr>
          <w:rFonts w:hint="cs"/>
          <w:b/>
          <w:bCs/>
          <w:szCs w:val="24"/>
          <w:rtl/>
        </w:rPr>
        <w:t>__________________________________________________ (להלן - "היועץ")</w:t>
      </w:r>
    </w:p>
    <w:p w:rsidR="00EC4D16" w:rsidRPr="00D33047" w:rsidRDefault="00EC4D16" w:rsidP="00EC4D16">
      <w:pPr>
        <w:ind w:left="7200" w:firstLine="720"/>
        <w:rPr>
          <w:szCs w:val="24"/>
          <w:u w:val="single"/>
          <w:rtl/>
        </w:rPr>
      </w:pPr>
      <w:r w:rsidRPr="00D33047">
        <w:rPr>
          <w:rFonts w:hint="cs"/>
          <w:szCs w:val="24"/>
          <w:u w:val="single"/>
          <w:rtl/>
        </w:rPr>
        <w:t xml:space="preserve"> </w:t>
      </w:r>
    </w:p>
    <w:p w:rsidR="00EC4D16" w:rsidRPr="00D33047" w:rsidRDefault="00EC4D16" w:rsidP="00EC4D16">
      <w:pPr>
        <w:ind w:left="7200"/>
        <w:jc w:val="right"/>
        <w:rPr>
          <w:szCs w:val="24"/>
          <w:u w:val="single"/>
          <w:rtl/>
        </w:rPr>
      </w:pPr>
      <w:r w:rsidRPr="00D33047">
        <w:rPr>
          <w:rFonts w:hint="cs"/>
          <w:szCs w:val="24"/>
          <w:u w:val="single"/>
          <w:rtl/>
        </w:rPr>
        <w:t>מצד שני</w:t>
      </w:r>
    </w:p>
    <w:p w:rsidR="00EC4D16" w:rsidRPr="00D33047" w:rsidRDefault="00EC4D16" w:rsidP="00EC4D16">
      <w:pPr>
        <w:rPr>
          <w:szCs w:val="24"/>
          <w:rtl/>
        </w:rPr>
      </w:pPr>
    </w:p>
    <w:tbl>
      <w:tblPr>
        <w:bidiVisual/>
        <w:tblW w:w="0" w:type="auto"/>
        <w:tblLayout w:type="fixed"/>
        <w:tblLook w:val="04A0"/>
      </w:tblPr>
      <w:tblGrid>
        <w:gridCol w:w="1184"/>
        <w:gridCol w:w="7796"/>
      </w:tblGrid>
      <w:tr w:rsidR="00EC4D16" w:rsidRPr="00D33047" w:rsidTr="00333B44">
        <w:tc>
          <w:tcPr>
            <w:tcW w:w="1184" w:type="dxa"/>
            <w:hideMark/>
          </w:tcPr>
          <w:p w:rsidR="00EC4D16" w:rsidRPr="00D33047" w:rsidRDefault="00EC4D16" w:rsidP="00333B44">
            <w:pPr>
              <w:jc w:val="both"/>
              <w:rPr>
                <w:szCs w:val="24"/>
              </w:rPr>
            </w:pPr>
            <w:r w:rsidRPr="00D33047">
              <w:rPr>
                <w:rFonts w:hint="cs"/>
                <w:szCs w:val="24"/>
                <w:rtl/>
              </w:rPr>
              <w:t>הואיל:</w:t>
            </w:r>
          </w:p>
        </w:tc>
        <w:tc>
          <w:tcPr>
            <w:tcW w:w="7796" w:type="dxa"/>
            <w:hideMark/>
          </w:tcPr>
          <w:p w:rsidR="00EC4D16" w:rsidRPr="00D33047" w:rsidRDefault="00EC4D16" w:rsidP="00333B44">
            <w:pPr>
              <w:jc w:val="both"/>
              <w:rPr>
                <w:szCs w:val="24"/>
              </w:rPr>
            </w:pPr>
            <w:r w:rsidRPr="00584D0E">
              <w:rPr>
                <w:rFonts w:hint="cs"/>
                <w:szCs w:val="24"/>
                <w:rtl/>
              </w:rPr>
              <w:t xml:space="preserve">והמשרד מעוניין לקבל </w:t>
            </w:r>
            <w:r>
              <w:rPr>
                <w:rFonts w:hint="cs"/>
                <w:szCs w:val="24"/>
                <w:rtl/>
              </w:rPr>
              <w:t xml:space="preserve">למתן שירותי ייעוץ בנושא מעקב ובקרה אחר ביצוע פרויקטים של מתקני ייצור, הולכה והשנאה במשק החשמל </w:t>
            </w:r>
            <w:r w:rsidRPr="00584D0E">
              <w:rPr>
                <w:rFonts w:hint="cs"/>
                <w:szCs w:val="24"/>
                <w:rtl/>
              </w:rPr>
              <w:t>כמפורט בהסכם זה ובנספחיו</w:t>
            </w:r>
            <w:r>
              <w:rPr>
                <w:rFonts w:hint="cs"/>
                <w:szCs w:val="24"/>
                <w:rtl/>
              </w:rPr>
              <w:t xml:space="preserve"> (להלן: "</w:t>
            </w:r>
            <w:r w:rsidRPr="007828F6">
              <w:rPr>
                <w:rFonts w:hint="eastAsia"/>
                <w:b/>
                <w:bCs/>
                <w:szCs w:val="24"/>
                <w:rtl/>
              </w:rPr>
              <w:t>השירותים</w:t>
            </w:r>
            <w:r>
              <w:rPr>
                <w:rFonts w:hint="cs"/>
                <w:szCs w:val="24"/>
                <w:rtl/>
              </w:rPr>
              <w:t>")</w:t>
            </w:r>
            <w:r w:rsidRPr="00584D0E">
              <w:rPr>
                <w:rFonts w:hint="cs"/>
                <w:szCs w:val="24"/>
                <w:rtl/>
              </w:rPr>
              <w:t>;</w:t>
            </w:r>
          </w:p>
        </w:tc>
      </w:tr>
      <w:tr w:rsidR="00EC4D16" w:rsidRPr="00D33047" w:rsidTr="00333B44">
        <w:tc>
          <w:tcPr>
            <w:tcW w:w="1184" w:type="dxa"/>
          </w:tcPr>
          <w:p w:rsidR="00EC4D16" w:rsidRPr="00D33047" w:rsidRDefault="00EC4D16" w:rsidP="00333B44">
            <w:pPr>
              <w:jc w:val="both"/>
              <w:rPr>
                <w:szCs w:val="24"/>
              </w:rPr>
            </w:pPr>
          </w:p>
        </w:tc>
        <w:tc>
          <w:tcPr>
            <w:tcW w:w="7796" w:type="dxa"/>
          </w:tcPr>
          <w:p w:rsidR="00EC4D16" w:rsidRPr="00D33047" w:rsidRDefault="00EC4D16" w:rsidP="00333B44">
            <w:pPr>
              <w:jc w:val="both"/>
              <w:rPr>
                <w:szCs w:val="24"/>
              </w:rPr>
            </w:pPr>
          </w:p>
        </w:tc>
      </w:tr>
      <w:tr w:rsidR="00EC4D16" w:rsidRPr="00D33047" w:rsidTr="00333B44">
        <w:tc>
          <w:tcPr>
            <w:tcW w:w="1184" w:type="dxa"/>
            <w:hideMark/>
          </w:tcPr>
          <w:p w:rsidR="00EC4D16" w:rsidRPr="00D33047" w:rsidRDefault="00EC4D16" w:rsidP="00333B44">
            <w:pPr>
              <w:jc w:val="both"/>
              <w:rPr>
                <w:szCs w:val="24"/>
              </w:rPr>
            </w:pPr>
            <w:r w:rsidRPr="00D33047">
              <w:rPr>
                <w:rFonts w:hint="cs"/>
                <w:szCs w:val="24"/>
                <w:rtl/>
              </w:rPr>
              <w:t>והואיל:</w:t>
            </w:r>
          </w:p>
        </w:tc>
        <w:tc>
          <w:tcPr>
            <w:tcW w:w="7796" w:type="dxa"/>
            <w:hideMark/>
          </w:tcPr>
          <w:p w:rsidR="00EC4D16" w:rsidRPr="00D33047" w:rsidRDefault="00EC4D16" w:rsidP="00333B44">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EC4D16" w:rsidRPr="00D33047" w:rsidRDefault="00EC4D16" w:rsidP="00333B44">
            <w:pPr>
              <w:jc w:val="both"/>
              <w:rPr>
                <w:szCs w:val="24"/>
                <w:rtl/>
              </w:rPr>
            </w:pPr>
          </w:p>
          <w:p w:rsidR="00EC4D16" w:rsidRPr="00D33047" w:rsidRDefault="00EC4D16" w:rsidP="00333B44">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EC4D16" w:rsidRPr="00D33047" w:rsidTr="00333B44">
        <w:tc>
          <w:tcPr>
            <w:tcW w:w="1184" w:type="dxa"/>
          </w:tcPr>
          <w:p w:rsidR="00EC4D16" w:rsidRPr="00D33047" w:rsidRDefault="00EC4D16" w:rsidP="00333B44">
            <w:pPr>
              <w:jc w:val="both"/>
              <w:rPr>
                <w:szCs w:val="24"/>
              </w:rPr>
            </w:pPr>
          </w:p>
        </w:tc>
        <w:tc>
          <w:tcPr>
            <w:tcW w:w="7796" w:type="dxa"/>
          </w:tcPr>
          <w:p w:rsidR="00EC4D16" w:rsidRPr="00D33047" w:rsidRDefault="00EC4D16" w:rsidP="00333B44">
            <w:pPr>
              <w:jc w:val="both"/>
              <w:rPr>
                <w:szCs w:val="24"/>
              </w:rPr>
            </w:pPr>
          </w:p>
        </w:tc>
      </w:tr>
      <w:tr w:rsidR="00EC4D16" w:rsidRPr="00D33047" w:rsidTr="00333B44">
        <w:tc>
          <w:tcPr>
            <w:tcW w:w="1184" w:type="dxa"/>
            <w:hideMark/>
          </w:tcPr>
          <w:p w:rsidR="00EC4D16" w:rsidRPr="00D33047" w:rsidRDefault="00EC4D16" w:rsidP="00333B44">
            <w:pPr>
              <w:jc w:val="both"/>
              <w:rPr>
                <w:szCs w:val="24"/>
              </w:rPr>
            </w:pPr>
            <w:r w:rsidRPr="00D33047">
              <w:rPr>
                <w:rFonts w:hint="cs"/>
                <w:szCs w:val="24"/>
                <w:rtl/>
              </w:rPr>
              <w:t>והואיל:</w:t>
            </w:r>
          </w:p>
        </w:tc>
        <w:tc>
          <w:tcPr>
            <w:tcW w:w="7796" w:type="dxa"/>
            <w:hideMark/>
          </w:tcPr>
          <w:p w:rsidR="00EC4D16" w:rsidRPr="00D33047" w:rsidRDefault="00EC4D16" w:rsidP="00333B44">
            <w:pPr>
              <w:jc w:val="both"/>
              <w:rPr>
                <w:szCs w:val="24"/>
              </w:rPr>
            </w:pPr>
            <w:r w:rsidRPr="00D33047">
              <w:rPr>
                <w:rFonts w:hint="cs"/>
                <w:szCs w:val="24"/>
                <w:rtl/>
              </w:rPr>
              <w:t xml:space="preserve">והיועץ נבחר </w:t>
            </w:r>
            <w:r w:rsidRPr="007523FA">
              <w:rPr>
                <w:rFonts w:hint="cs"/>
                <w:szCs w:val="24"/>
                <w:rtl/>
              </w:rPr>
              <w:t xml:space="preserve">במסגרת מכרז פומבי  </w:t>
            </w:r>
            <w:r w:rsidRPr="007523FA">
              <w:rPr>
                <w:b/>
                <w:bCs/>
                <w:szCs w:val="24"/>
                <w:rtl/>
              </w:rPr>
              <w:t>8/11</w:t>
            </w:r>
            <w:r w:rsidRPr="007523FA">
              <w:rPr>
                <w:rFonts w:hint="cs"/>
                <w:b/>
                <w:bCs/>
                <w:szCs w:val="24"/>
                <w:rtl/>
              </w:rPr>
              <w:t xml:space="preserve"> </w:t>
            </w:r>
            <w:r w:rsidRPr="007523FA">
              <w:rPr>
                <w:rFonts w:hint="cs"/>
                <w:szCs w:val="24"/>
                <w:rtl/>
              </w:rPr>
              <w:t>המכרז</w:t>
            </w:r>
            <w:r w:rsidRPr="00D33047">
              <w:rPr>
                <w:rFonts w:hint="cs"/>
                <w:szCs w:val="24"/>
                <w:rtl/>
              </w:rPr>
              <w:t xml:space="preserve"> והמפרט שצורף לו מצ"ב כנספח א' ומהווים חלק בלתי נפרד מהסכם זה, והצעת היועץ מצ"ב נספח ג';</w:t>
            </w:r>
          </w:p>
        </w:tc>
      </w:tr>
      <w:tr w:rsidR="00EC4D16" w:rsidRPr="00D33047" w:rsidTr="00333B44">
        <w:tc>
          <w:tcPr>
            <w:tcW w:w="1184" w:type="dxa"/>
          </w:tcPr>
          <w:p w:rsidR="00EC4D16" w:rsidRPr="00D33047" w:rsidRDefault="00EC4D16" w:rsidP="00333B44">
            <w:pPr>
              <w:jc w:val="both"/>
              <w:rPr>
                <w:szCs w:val="24"/>
              </w:rPr>
            </w:pPr>
          </w:p>
        </w:tc>
        <w:tc>
          <w:tcPr>
            <w:tcW w:w="7796" w:type="dxa"/>
          </w:tcPr>
          <w:p w:rsidR="00EC4D16" w:rsidRPr="00D33047" w:rsidRDefault="00EC4D16" w:rsidP="00333B44">
            <w:pPr>
              <w:jc w:val="both"/>
              <w:rPr>
                <w:szCs w:val="24"/>
              </w:rPr>
            </w:pPr>
          </w:p>
        </w:tc>
      </w:tr>
      <w:tr w:rsidR="00EC4D16" w:rsidRPr="00D33047" w:rsidTr="00333B44">
        <w:tc>
          <w:tcPr>
            <w:tcW w:w="1184" w:type="dxa"/>
            <w:hideMark/>
          </w:tcPr>
          <w:p w:rsidR="00EC4D16" w:rsidRPr="00D33047" w:rsidRDefault="00EC4D16" w:rsidP="00333B44">
            <w:pPr>
              <w:jc w:val="both"/>
              <w:rPr>
                <w:szCs w:val="24"/>
              </w:rPr>
            </w:pPr>
            <w:r w:rsidRPr="00D33047">
              <w:rPr>
                <w:rFonts w:hint="cs"/>
                <w:szCs w:val="24"/>
                <w:rtl/>
              </w:rPr>
              <w:t>והואיל:</w:t>
            </w:r>
          </w:p>
        </w:tc>
        <w:tc>
          <w:tcPr>
            <w:tcW w:w="7796" w:type="dxa"/>
            <w:hideMark/>
          </w:tcPr>
          <w:p w:rsidR="00EC4D16" w:rsidRDefault="00EC4D16" w:rsidP="00333B44">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w:t>
            </w:r>
            <w:r>
              <w:rPr>
                <w:rFonts w:hint="cs"/>
                <w:szCs w:val="24"/>
                <w:rtl/>
              </w:rPr>
              <w:t>י.</w:t>
            </w:r>
          </w:p>
        </w:tc>
      </w:tr>
      <w:tr w:rsidR="00EC4D16" w:rsidRPr="00D33047" w:rsidTr="00333B44">
        <w:tc>
          <w:tcPr>
            <w:tcW w:w="1184" w:type="dxa"/>
          </w:tcPr>
          <w:p w:rsidR="00EC4D16" w:rsidRPr="00D33047" w:rsidRDefault="00EC4D16" w:rsidP="00333B44">
            <w:pPr>
              <w:jc w:val="both"/>
              <w:rPr>
                <w:szCs w:val="24"/>
              </w:rPr>
            </w:pPr>
          </w:p>
        </w:tc>
        <w:tc>
          <w:tcPr>
            <w:tcW w:w="7796" w:type="dxa"/>
          </w:tcPr>
          <w:p w:rsidR="00EC4D16" w:rsidRPr="00D33047" w:rsidRDefault="00EC4D16" w:rsidP="00333B44">
            <w:pPr>
              <w:jc w:val="both"/>
              <w:rPr>
                <w:szCs w:val="24"/>
              </w:rPr>
            </w:pPr>
          </w:p>
        </w:tc>
      </w:tr>
      <w:tr w:rsidR="00EC4D16" w:rsidRPr="00D33047" w:rsidTr="00333B44">
        <w:tc>
          <w:tcPr>
            <w:tcW w:w="1184" w:type="dxa"/>
          </w:tcPr>
          <w:p w:rsidR="00EC4D16" w:rsidRPr="00D33047" w:rsidRDefault="00EC4D16" w:rsidP="00333B44">
            <w:pPr>
              <w:jc w:val="both"/>
              <w:rPr>
                <w:szCs w:val="24"/>
              </w:rPr>
            </w:pPr>
            <w:r w:rsidRPr="00D33047">
              <w:rPr>
                <w:rFonts w:hint="cs"/>
                <w:szCs w:val="24"/>
                <w:rtl/>
              </w:rPr>
              <w:t>והואיל:</w:t>
            </w:r>
          </w:p>
        </w:tc>
        <w:tc>
          <w:tcPr>
            <w:tcW w:w="7796" w:type="dxa"/>
          </w:tcPr>
          <w:p w:rsidR="00EC4D16" w:rsidRDefault="00EC4D16" w:rsidP="00333B44">
            <w:pPr>
              <w:jc w:val="both"/>
              <w:rPr>
                <w:szCs w:val="24"/>
                <w:rtl/>
              </w:rPr>
            </w:pPr>
            <w:r>
              <w:rPr>
                <w:rFonts w:hint="cs"/>
                <w:szCs w:val="24"/>
                <w:rtl/>
              </w:rPr>
              <w:t>וידוע ליועץ כי תוצרי  הייעוץ יהיו בבעלותה הבלעדית של המדינה וליועץ לא תהיה כל זכות שימוש בהם, אלא במידה וקיבל את אישור המשרד.</w:t>
            </w:r>
          </w:p>
          <w:p w:rsidR="00EC4D16" w:rsidRPr="00D33047" w:rsidRDefault="00EC4D16" w:rsidP="00333B44">
            <w:pPr>
              <w:jc w:val="both"/>
              <w:rPr>
                <w:szCs w:val="24"/>
                <w:rtl/>
              </w:rPr>
            </w:pPr>
          </w:p>
        </w:tc>
      </w:tr>
      <w:tr w:rsidR="00EC4D16" w:rsidRPr="00D33047" w:rsidTr="00333B44">
        <w:tc>
          <w:tcPr>
            <w:tcW w:w="1184" w:type="dxa"/>
            <w:hideMark/>
          </w:tcPr>
          <w:p w:rsidR="00EC4D16" w:rsidRPr="00D33047" w:rsidRDefault="00EC4D16" w:rsidP="00333B44">
            <w:pPr>
              <w:jc w:val="both"/>
              <w:rPr>
                <w:szCs w:val="24"/>
              </w:rPr>
            </w:pPr>
            <w:r w:rsidRPr="00D33047">
              <w:rPr>
                <w:rFonts w:hint="cs"/>
                <w:szCs w:val="24"/>
                <w:rtl/>
              </w:rPr>
              <w:t>והואיל:</w:t>
            </w:r>
          </w:p>
        </w:tc>
        <w:tc>
          <w:tcPr>
            <w:tcW w:w="7796" w:type="dxa"/>
            <w:hideMark/>
          </w:tcPr>
          <w:p w:rsidR="00EC4D16" w:rsidRPr="00D33047" w:rsidRDefault="00EC4D16" w:rsidP="00333B44">
            <w:pPr>
              <w:jc w:val="both"/>
              <w:rPr>
                <w:szCs w:val="24"/>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EC4D16" w:rsidRPr="00D33047" w:rsidRDefault="00EC4D16" w:rsidP="00EC4D16">
      <w:pPr>
        <w:rPr>
          <w:b/>
          <w:bCs/>
          <w:szCs w:val="24"/>
          <w:rtl/>
        </w:rPr>
      </w:pPr>
    </w:p>
    <w:p w:rsidR="00EC4D16" w:rsidRPr="00D33047" w:rsidRDefault="00EC4D16" w:rsidP="00EC4D16">
      <w:pPr>
        <w:ind w:left="708" w:hanging="708"/>
        <w:jc w:val="center"/>
        <w:rPr>
          <w:b/>
          <w:bCs/>
          <w:szCs w:val="24"/>
          <w:rtl/>
        </w:rPr>
      </w:pPr>
      <w:r w:rsidRPr="00D33047">
        <w:rPr>
          <w:rFonts w:hint="cs"/>
          <w:b/>
          <w:bCs/>
          <w:szCs w:val="24"/>
          <w:rtl/>
        </w:rPr>
        <w:t>לפיכך הוסכם והותנה בין הצדדים כדלקמן:</w:t>
      </w:r>
    </w:p>
    <w:p w:rsidR="00EC4D16" w:rsidRPr="00D33047" w:rsidRDefault="00EC4D16" w:rsidP="00EC4D16">
      <w:pPr>
        <w:ind w:right="567"/>
        <w:jc w:val="both"/>
        <w:rPr>
          <w:szCs w:val="24"/>
          <w:rtl/>
        </w:rPr>
      </w:pPr>
    </w:p>
    <w:p w:rsidR="00EC4D16" w:rsidRPr="00D33047" w:rsidRDefault="00EC4D16" w:rsidP="00EC4D16">
      <w:pPr>
        <w:numPr>
          <w:ilvl w:val="0"/>
          <w:numId w:val="28"/>
        </w:numPr>
        <w:ind w:right="0"/>
        <w:jc w:val="both"/>
        <w:rPr>
          <w:b/>
          <w:bCs/>
          <w:szCs w:val="24"/>
          <w:u w:val="single"/>
        </w:rPr>
      </w:pPr>
      <w:r w:rsidRPr="00D33047">
        <w:rPr>
          <w:rFonts w:hint="cs"/>
          <w:b/>
          <w:bCs/>
          <w:szCs w:val="24"/>
          <w:u w:val="single"/>
          <w:rtl/>
        </w:rPr>
        <w:t>מבוא, נספחים ופרשנות</w:t>
      </w:r>
    </w:p>
    <w:p w:rsidR="00EC4D16" w:rsidRPr="00D33047" w:rsidRDefault="00EC4D16" w:rsidP="00EC4D16">
      <w:pPr>
        <w:ind w:left="567"/>
        <w:jc w:val="both"/>
        <w:rPr>
          <w:b/>
          <w:bCs/>
          <w:szCs w:val="24"/>
          <w:u w:val="single"/>
        </w:rPr>
      </w:pPr>
    </w:p>
    <w:p w:rsidR="00EC4D16" w:rsidRPr="00D33047" w:rsidRDefault="00EC4D16" w:rsidP="00EC4D16">
      <w:pPr>
        <w:numPr>
          <w:ilvl w:val="1"/>
          <w:numId w:val="28"/>
        </w:numPr>
        <w:ind w:right="0"/>
        <w:jc w:val="both"/>
        <w:rPr>
          <w:szCs w:val="24"/>
          <w:u w:val="single"/>
        </w:rPr>
      </w:pPr>
      <w:r w:rsidRPr="00D33047">
        <w:rPr>
          <w:rFonts w:hint="cs"/>
          <w:szCs w:val="24"/>
          <w:rtl/>
        </w:rPr>
        <w:lastRenderedPageBreak/>
        <w:t>המבוא להסכם זה מהווה חלק בלתי נפרד ממנו. בכל מקרה של סתירה בין ההסכם גופו לבין נספחיו, הוראת ההסכם גופו עדיפות.</w:t>
      </w:r>
    </w:p>
    <w:p w:rsidR="00EC4D16" w:rsidRPr="00D33047" w:rsidRDefault="00EC4D16" w:rsidP="00EC4D16">
      <w:pPr>
        <w:numPr>
          <w:ilvl w:val="1"/>
          <w:numId w:val="28"/>
        </w:numPr>
        <w:ind w:right="0"/>
        <w:jc w:val="both"/>
        <w:rPr>
          <w:szCs w:val="24"/>
          <w:u w:val="single"/>
        </w:rPr>
      </w:pPr>
      <w:r w:rsidRPr="00D33047">
        <w:rPr>
          <w:rFonts w:hint="cs"/>
          <w:szCs w:val="24"/>
          <w:rtl/>
        </w:rPr>
        <w:t>כותרות הסעיפים הן לצרכי נוחות בלבד ואין בהן כדי ללמד על פרשנות ההסכם.</w:t>
      </w:r>
    </w:p>
    <w:p w:rsidR="00EC4D16" w:rsidRPr="00D33047" w:rsidRDefault="00EC4D16" w:rsidP="00EC4D16">
      <w:pPr>
        <w:ind w:right="567"/>
        <w:jc w:val="both"/>
        <w:rPr>
          <w:szCs w:val="24"/>
          <w:u w:val="single"/>
        </w:rPr>
      </w:pPr>
    </w:p>
    <w:p w:rsidR="00EC4D16" w:rsidRPr="00D33047" w:rsidRDefault="00EC4D16" w:rsidP="00EC4D16">
      <w:pPr>
        <w:numPr>
          <w:ilvl w:val="0"/>
          <w:numId w:val="28"/>
        </w:numPr>
        <w:ind w:right="0"/>
        <w:jc w:val="both"/>
        <w:rPr>
          <w:b/>
          <w:bCs/>
          <w:szCs w:val="24"/>
          <w:u w:val="single"/>
          <w:rtl/>
        </w:rPr>
      </w:pPr>
      <w:r w:rsidRPr="00D33047">
        <w:rPr>
          <w:rFonts w:hint="cs"/>
          <w:b/>
          <w:bCs/>
          <w:szCs w:val="24"/>
          <w:u w:val="single"/>
          <w:rtl/>
        </w:rPr>
        <w:t>ההתקשרות</w:t>
      </w:r>
    </w:p>
    <w:p w:rsidR="00EC4D16" w:rsidRPr="00D33047" w:rsidRDefault="00EC4D16" w:rsidP="00EC4D16">
      <w:pPr>
        <w:ind w:left="567"/>
        <w:jc w:val="both"/>
        <w:rPr>
          <w:szCs w:val="24"/>
        </w:rPr>
      </w:pPr>
      <w:r w:rsidRPr="00D33047">
        <w:rPr>
          <w:rFonts w:hint="cs"/>
          <w:szCs w:val="24"/>
          <w:rtl/>
        </w:rPr>
        <w:t xml:space="preserve">היועץ מקבל על עצמו להעניק למשרד </w:t>
      </w:r>
      <w:r>
        <w:rPr>
          <w:rFonts w:hint="cs"/>
          <w:szCs w:val="24"/>
          <w:rtl/>
        </w:rPr>
        <w:t xml:space="preserve"> את השירותים </w:t>
      </w:r>
      <w:r w:rsidRPr="00D33047">
        <w:rPr>
          <w:rFonts w:hint="cs"/>
          <w:szCs w:val="24"/>
          <w:rtl/>
        </w:rPr>
        <w:t>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EC4D16" w:rsidRPr="00D33047" w:rsidRDefault="00EC4D16" w:rsidP="00EC4D16">
      <w:pPr>
        <w:ind w:left="567"/>
        <w:jc w:val="both"/>
        <w:rPr>
          <w:szCs w:val="24"/>
          <w:rtl/>
        </w:rPr>
      </w:pPr>
    </w:p>
    <w:p w:rsidR="00EC4D16" w:rsidRPr="00D33047" w:rsidRDefault="00EC4D16" w:rsidP="00EC4D16">
      <w:pPr>
        <w:numPr>
          <w:ilvl w:val="0"/>
          <w:numId w:val="28"/>
        </w:numPr>
        <w:ind w:right="0"/>
        <w:jc w:val="both"/>
        <w:rPr>
          <w:b/>
          <w:bCs/>
          <w:szCs w:val="24"/>
          <w:u w:val="single"/>
        </w:rPr>
      </w:pPr>
      <w:r w:rsidRPr="00D33047">
        <w:rPr>
          <w:rFonts w:hint="cs"/>
          <w:b/>
          <w:bCs/>
          <w:szCs w:val="24"/>
          <w:u w:val="single"/>
          <w:rtl/>
        </w:rPr>
        <w:t>נציג המשרד</w:t>
      </w:r>
    </w:p>
    <w:p w:rsidR="00EC4D16" w:rsidRDefault="00EC4D16" w:rsidP="00EC4D16">
      <w:pPr>
        <w:numPr>
          <w:ilvl w:val="1"/>
          <w:numId w:val="28"/>
        </w:numPr>
        <w:ind w:right="57"/>
        <w:jc w:val="both"/>
        <w:rPr>
          <w:szCs w:val="24"/>
          <w:u w:val="single"/>
          <w:rtl/>
        </w:rPr>
      </w:pPr>
      <w:r w:rsidRPr="00D33047">
        <w:rPr>
          <w:rFonts w:hint="cs"/>
          <w:szCs w:val="24"/>
          <w:rtl/>
        </w:rPr>
        <w:t xml:space="preserve">היועץ יבצע את השירותים בפיקוחו של: </w:t>
      </w:r>
      <w:r>
        <w:rPr>
          <w:rFonts w:hint="cs"/>
          <w:szCs w:val="24"/>
          <w:rtl/>
        </w:rPr>
        <w:t xml:space="preserve">מנהל מינהל החשמל דר' יהודה ניב או סגן מנהל מינהל החשמל מר יורם רונדשטיין </w:t>
      </w:r>
      <w:r w:rsidRPr="00D33047">
        <w:rPr>
          <w:rFonts w:hint="cs"/>
          <w:szCs w:val="24"/>
          <w:rtl/>
        </w:rPr>
        <w:t>(להלן</w:t>
      </w:r>
      <w:r>
        <w:rPr>
          <w:rFonts w:hint="cs"/>
          <w:szCs w:val="24"/>
          <w:rtl/>
        </w:rPr>
        <w:t>:</w:t>
      </w:r>
      <w:r w:rsidRPr="00D33047">
        <w:rPr>
          <w:rFonts w:hint="cs"/>
          <w:szCs w:val="24"/>
          <w:rtl/>
        </w:rPr>
        <w:t xml:space="preserve"> "</w:t>
      </w:r>
      <w:r w:rsidRPr="00D33047">
        <w:rPr>
          <w:rFonts w:hint="cs"/>
          <w:b/>
          <w:bCs/>
          <w:szCs w:val="24"/>
          <w:rtl/>
        </w:rPr>
        <w:t>הממונה</w:t>
      </w:r>
      <w:r w:rsidRPr="00D33047">
        <w:rPr>
          <w:rFonts w:hint="cs"/>
          <w:szCs w:val="24"/>
          <w:rtl/>
        </w:rPr>
        <w:t>"). המשרד יהא רשאי להחליף את הממונה בכל עת וזאת בדרך של  בהודעה בכתב שתשלח ליועץ.</w:t>
      </w:r>
    </w:p>
    <w:p w:rsidR="00EC4D16" w:rsidRPr="00D33047" w:rsidRDefault="00EC4D16" w:rsidP="00EC4D16">
      <w:pPr>
        <w:numPr>
          <w:ilvl w:val="1"/>
          <w:numId w:val="28"/>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EC4D16" w:rsidRPr="00D33047" w:rsidRDefault="00EC4D16" w:rsidP="00EC4D16">
      <w:pPr>
        <w:jc w:val="both"/>
        <w:rPr>
          <w:szCs w:val="24"/>
        </w:rPr>
      </w:pPr>
    </w:p>
    <w:p w:rsidR="00EC4D16" w:rsidRPr="00D33047" w:rsidRDefault="00EC4D16" w:rsidP="00EC4D16">
      <w:pPr>
        <w:numPr>
          <w:ilvl w:val="0"/>
          <w:numId w:val="28"/>
        </w:numPr>
        <w:ind w:right="0"/>
        <w:jc w:val="both"/>
        <w:rPr>
          <w:b/>
          <w:bCs/>
          <w:szCs w:val="24"/>
          <w:u w:val="single"/>
        </w:rPr>
      </w:pPr>
      <w:r w:rsidRPr="00D33047">
        <w:rPr>
          <w:rFonts w:hint="cs"/>
          <w:b/>
          <w:bCs/>
          <w:szCs w:val="24"/>
          <w:u w:val="single"/>
          <w:rtl/>
        </w:rPr>
        <w:t>תקופת ההסכם</w:t>
      </w:r>
    </w:p>
    <w:p w:rsidR="00EC4D16" w:rsidRDefault="00EC4D16" w:rsidP="00EC4D16">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Pr>
          <w:rFonts w:hint="cs"/>
          <w:szCs w:val="24"/>
          <w:rtl/>
        </w:rPr>
        <w:t xml:space="preserve"> (להלן: </w:t>
      </w:r>
      <w:r w:rsidRPr="00D33047">
        <w:rPr>
          <w:rFonts w:hint="cs"/>
          <w:szCs w:val="24"/>
          <w:rtl/>
        </w:rPr>
        <w:t xml:space="preserve"> "</w:t>
      </w:r>
      <w:r w:rsidRPr="00D33047">
        <w:rPr>
          <w:rFonts w:hint="cs"/>
          <w:b/>
          <w:bCs/>
          <w:szCs w:val="24"/>
          <w:rtl/>
        </w:rPr>
        <w:t>תקופת ההסכם</w:t>
      </w:r>
      <w:r w:rsidRPr="00D33047">
        <w:rPr>
          <w:rFonts w:hint="cs"/>
          <w:szCs w:val="24"/>
          <w:rtl/>
        </w:rPr>
        <w:t xml:space="preserve">"). למשרד בלבד שמורה האופציה להאריך הסכם זה לתקופות נוספות </w:t>
      </w:r>
      <w:r>
        <w:rPr>
          <w:rFonts w:hint="cs"/>
          <w:szCs w:val="24"/>
          <w:rtl/>
        </w:rPr>
        <w:t>24 ובלבד שסך תקופת ההסכם לא תעלה  3 שנים</w:t>
      </w:r>
      <w:r w:rsidRPr="00D33047">
        <w:rPr>
          <w:rFonts w:hint="cs"/>
          <w:szCs w:val="24"/>
          <w:rtl/>
        </w:rPr>
        <w:t xml:space="preserve">. </w:t>
      </w:r>
    </w:p>
    <w:p w:rsidR="00EC4D16" w:rsidRPr="00D33047" w:rsidRDefault="00EC4D16" w:rsidP="00EC4D16">
      <w:pPr>
        <w:ind w:left="1138"/>
        <w:jc w:val="both"/>
        <w:rPr>
          <w:szCs w:val="24"/>
          <w:u w:val="single"/>
        </w:rPr>
      </w:pPr>
    </w:p>
    <w:p w:rsidR="00EC4D16" w:rsidRDefault="00EC4D16" w:rsidP="00EC4D16">
      <w:pPr>
        <w:numPr>
          <w:ilvl w:val="0"/>
          <w:numId w:val="28"/>
        </w:numPr>
        <w:ind w:right="0"/>
        <w:rPr>
          <w:b/>
          <w:bCs/>
          <w:szCs w:val="24"/>
          <w:u w:val="single"/>
        </w:rPr>
      </w:pPr>
      <w:r w:rsidRPr="00D33047">
        <w:rPr>
          <w:rFonts w:hint="cs"/>
          <w:b/>
          <w:bCs/>
          <w:szCs w:val="24"/>
          <w:u w:val="single"/>
          <w:rtl/>
        </w:rPr>
        <w:t>התחייבויות והצהרות היועץ</w:t>
      </w:r>
    </w:p>
    <w:p w:rsidR="00EC4D16" w:rsidRDefault="00EC4D16" w:rsidP="00EC4D16">
      <w:pPr>
        <w:ind w:left="567" w:right="567"/>
        <w:rPr>
          <w:b/>
          <w:bCs/>
          <w:szCs w:val="24"/>
          <w:u w:val="single"/>
        </w:rPr>
      </w:pPr>
    </w:p>
    <w:p w:rsidR="00EC4D16" w:rsidRPr="00D33047" w:rsidRDefault="00EC4D16" w:rsidP="00EC4D16">
      <w:pPr>
        <w:ind w:left="567"/>
        <w:rPr>
          <w:szCs w:val="24"/>
          <w:rtl/>
        </w:rPr>
      </w:pPr>
      <w:r w:rsidRPr="00D33047">
        <w:rPr>
          <w:rFonts w:hint="cs"/>
          <w:szCs w:val="24"/>
          <w:rtl/>
        </w:rPr>
        <w:t>היועץ מצהיר ומתחייב בזאת כדלקמן:</w:t>
      </w:r>
    </w:p>
    <w:p w:rsidR="00EC4D16" w:rsidRPr="00D33047" w:rsidRDefault="00EC4D16" w:rsidP="00EC4D16">
      <w:pPr>
        <w:numPr>
          <w:ilvl w:val="1"/>
          <w:numId w:val="28"/>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EC4D16" w:rsidRPr="00D33047" w:rsidRDefault="00EC4D16" w:rsidP="00EC4D16">
      <w:pPr>
        <w:numPr>
          <w:ilvl w:val="1"/>
          <w:numId w:val="28"/>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EC4D16" w:rsidRPr="0002201A" w:rsidRDefault="00EC4D16" w:rsidP="00EC4D16">
      <w:pPr>
        <w:numPr>
          <w:ilvl w:val="1"/>
          <w:numId w:val="28"/>
        </w:numPr>
        <w:ind w:right="0"/>
        <w:jc w:val="both"/>
        <w:rPr>
          <w:szCs w:val="24"/>
        </w:rPr>
      </w:pPr>
      <w:r w:rsidRPr="0002201A">
        <w:rPr>
          <w:rFonts w:ascii="Arial" w:hAnsi="Arial" w:hint="cs"/>
          <w:szCs w:val="24"/>
          <w:rtl/>
        </w:rPr>
        <w:t>לעמוד ב</w:t>
      </w:r>
      <w:r w:rsidRPr="0002201A">
        <w:rPr>
          <w:rFonts w:ascii="Arial" w:hAnsi="Arial"/>
          <w:szCs w:val="24"/>
          <w:rtl/>
        </w:rPr>
        <w:t xml:space="preserve">לוחות הזמנים </w:t>
      </w:r>
      <w:r w:rsidRPr="0002201A">
        <w:rPr>
          <w:rFonts w:ascii="Arial" w:hAnsi="Arial" w:hint="cs"/>
          <w:szCs w:val="24"/>
          <w:rtl/>
        </w:rPr>
        <w:t>ש</w:t>
      </w:r>
      <w:r w:rsidRPr="0002201A">
        <w:rPr>
          <w:rFonts w:ascii="Arial" w:hAnsi="Arial"/>
          <w:szCs w:val="24"/>
          <w:rtl/>
        </w:rPr>
        <w:t xml:space="preserve">יאושרו על ידי המזמין או מי מטעמו ויהיו בתיאום עם </w:t>
      </w:r>
      <w:r w:rsidRPr="0002201A">
        <w:rPr>
          <w:rFonts w:ascii="Arial" w:hAnsi="Arial" w:hint="cs"/>
          <w:szCs w:val="24"/>
          <w:rtl/>
        </w:rPr>
        <w:t>היועץ</w:t>
      </w:r>
      <w:r w:rsidRPr="0002201A">
        <w:rPr>
          <w:rFonts w:ascii="Arial" w:hAnsi="Arial"/>
          <w:szCs w:val="24"/>
          <w:rtl/>
        </w:rPr>
        <w:t>.</w:t>
      </w:r>
      <w:r w:rsidRPr="0002201A">
        <w:rPr>
          <w:rFonts w:ascii="Arial" w:hAnsi="Arial" w:hint="cs"/>
          <w:szCs w:val="24"/>
          <w:rtl/>
        </w:rPr>
        <w:t xml:space="preserve"> אי עמידה בלוח הזמנים תהווה עילה לביטול ההסכם. </w:t>
      </w:r>
    </w:p>
    <w:p w:rsidR="00EC4D16" w:rsidRPr="00D33047" w:rsidRDefault="00EC4D16" w:rsidP="00EC4D16">
      <w:pPr>
        <w:numPr>
          <w:ilvl w:val="1"/>
          <w:numId w:val="28"/>
        </w:numPr>
        <w:ind w:right="0"/>
        <w:jc w:val="both"/>
        <w:rPr>
          <w:szCs w:val="24"/>
        </w:rPr>
      </w:pPr>
      <w:r>
        <w:rPr>
          <w:rFonts w:hint="eastAsia"/>
          <w:szCs w:val="24"/>
          <w:rtl/>
        </w:rPr>
        <w:t>לתקן</w:t>
      </w:r>
      <w:r>
        <w:rPr>
          <w:szCs w:val="24"/>
          <w:rtl/>
        </w:rPr>
        <w:t xml:space="preserve"> </w:t>
      </w:r>
      <w:r>
        <w:rPr>
          <w:rFonts w:hint="eastAsia"/>
          <w:szCs w:val="24"/>
          <w:rtl/>
        </w:rPr>
        <w:t>כל</w:t>
      </w:r>
      <w:r>
        <w:rPr>
          <w:szCs w:val="24"/>
          <w:rtl/>
        </w:rPr>
        <w:t xml:space="preserve"> </w:t>
      </w:r>
      <w:r>
        <w:rPr>
          <w:rFonts w:hint="eastAsia"/>
          <w:szCs w:val="24"/>
          <w:rtl/>
        </w:rPr>
        <w:t>הפרה</w:t>
      </w:r>
      <w:r>
        <w:rPr>
          <w:szCs w:val="24"/>
          <w:rtl/>
        </w:rPr>
        <w:t xml:space="preserve"> </w:t>
      </w:r>
      <w:r>
        <w:rPr>
          <w:rFonts w:hint="eastAsia"/>
          <w:szCs w:val="24"/>
          <w:rtl/>
        </w:rPr>
        <w:t>של</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w:t>
      </w:r>
      <w:r w:rsidRPr="00D33047">
        <w:rPr>
          <w:rFonts w:hint="cs"/>
          <w:szCs w:val="24"/>
          <w:rtl/>
        </w:rPr>
        <w:t>סכם זה תוך 7 ימי עבודה מיום מסירת הודעה בכתב ע"י המשרד על ההפרה כאמור.</w:t>
      </w:r>
    </w:p>
    <w:p w:rsidR="00EC4D16" w:rsidRPr="00D33047" w:rsidRDefault="00EC4D16" w:rsidP="00EC4D16">
      <w:pPr>
        <w:numPr>
          <w:ilvl w:val="1"/>
          <w:numId w:val="28"/>
        </w:numPr>
        <w:ind w:right="0"/>
        <w:jc w:val="both"/>
        <w:rPr>
          <w:szCs w:val="24"/>
        </w:rPr>
      </w:pPr>
      <w:r w:rsidRPr="00D33047">
        <w:rPr>
          <w:rFonts w:hint="cs"/>
          <w:szCs w:val="24"/>
          <w:rtl/>
        </w:rPr>
        <w:t>התוצרים של השירות יימסרו למשרד במדיה מגנטית ובכל דרך אחרת שידרוש המשרד.</w:t>
      </w:r>
    </w:p>
    <w:p w:rsidR="00EC4D16" w:rsidRPr="00D33047" w:rsidRDefault="00EC4D16" w:rsidP="00EC4D16">
      <w:pPr>
        <w:numPr>
          <w:ilvl w:val="1"/>
          <w:numId w:val="28"/>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EC4D16" w:rsidRPr="00D33047" w:rsidRDefault="00EC4D16" w:rsidP="00EC4D16">
      <w:pPr>
        <w:numPr>
          <w:ilvl w:val="1"/>
          <w:numId w:val="28"/>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EC4D16" w:rsidRDefault="00EC4D16" w:rsidP="00EC4D16">
      <w:pPr>
        <w:numPr>
          <w:ilvl w:val="1"/>
          <w:numId w:val="28"/>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EC4D16" w:rsidRDefault="00EC4D16" w:rsidP="00EC4D16">
      <w:pPr>
        <w:numPr>
          <w:ilvl w:val="1"/>
          <w:numId w:val="28"/>
        </w:numPr>
        <w:ind w:right="0"/>
        <w:jc w:val="both"/>
        <w:rPr>
          <w:szCs w:val="24"/>
        </w:rPr>
      </w:pPr>
      <w:r>
        <w:rPr>
          <w:rFonts w:hint="cs"/>
          <w:szCs w:val="24"/>
          <w:rtl/>
        </w:rPr>
        <w:t>החלפת מי מחברי הצוות המוצע כרוכה בקבלת אישור מהמשרד.</w:t>
      </w:r>
    </w:p>
    <w:p w:rsidR="00EC4D16" w:rsidRPr="00D33047" w:rsidRDefault="00EC4D16" w:rsidP="00EC4D16">
      <w:pPr>
        <w:ind w:left="1134" w:right="567"/>
        <w:jc w:val="both"/>
        <w:rPr>
          <w:szCs w:val="24"/>
        </w:rPr>
      </w:pPr>
    </w:p>
    <w:p w:rsidR="00EC4D16" w:rsidRPr="00F76F9B" w:rsidRDefault="00EC4D16" w:rsidP="00EC4D16">
      <w:pPr>
        <w:pStyle w:val="5"/>
        <w:keepLines w:val="0"/>
        <w:numPr>
          <w:ilvl w:val="0"/>
          <w:numId w:val="28"/>
        </w:numPr>
        <w:spacing w:before="0"/>
        <w:ind w:right="0"/>
        <w:jc w:val="both"/>
        <w:rPr>
          <w:rFonts w:cs="David"/>
          <w:b/>
          <w:bCs/>
          <w:i/>
          <w:iCs/>
          <w:color w:val="auto"/>
          <w:szCs w:val="24"/>
          <w:u w:val="single"/>
        </w:rPr>
      </w:pPr>
      <w:r w:rsidRPr="00F76F9B">
        <w:rPr>
          <w:rFonts w:cs="David" w:hint="eastAsia"/>
          <w:b/>
          <w:bCs/>
          <w:color w:val="auto"/>
          <w:szCs w:val="24"/>
          <w:u w:val="single"/>
          <w:rtl/>
        </w:rPr>
        <w:t>ערבות</w:t>
      </w:r>
    </w:p>
    <w:p w:rsidR="00EC4D16" w:rsidRPr="00FF02A5" w:rsidRDefault="00EC4D16" w:rsidP="00EC4D16">
      <w:pPr>
        <w:numPr>
          <w:ilvl w:val="1"/>
          <w:numId w:val="28"/>
        </w:numPr>
        <w:ind w:right="0"/>
        <w:jc w:val="both"/>
        <w:rPr>
          <w:szCs w:val="24"/>
          <w:u w:val="single"/>
          <w:rtl/>
        </w:rPr>
      </w:pPr>
      <w:r>
        <w:rPr>
          <w:rFonts w:hint="eastAsia"/>
          <w:szCs w:val="24"/>
          <w:rtl/>
        </w:rPr>
        <w:t>להבטחת</w:t>
      </w:r>
      <w:r>
        <w:rPr>
          <w:szCs w:val="24"/>
          <w:rtl/>
        </w:rPr>
        <w:t xml:space="preserve"> </w:t>
      </w:r>
      <w:r>
        <w:rPr>
          <w:rFonts w:hint="eastAsia"/>
          <w:szCs w:val="24"/>
          <w:rtl/>
        </w:rPr>
        <w:t>התחייבויותיו</w:t>
      </w:r>
      <w:r>
        <w:rPr>
          <w:szCs w:val="24"/>
          <w:rtl/>
        </w:rPr>
        <w:t xml:space="preserve"> </w:t>
      </w:r>
      <w:r>
        <w:rPr>
          <w:rFonts w:hint="eastAsia"/>
          <w:szCs w:val="24"/>
          <w:rtl/>
        </w:rPr>
        <w:t>לפי</w:t>
      </w:r>
      <w:r>
        <w:rPr>
          <w:szCs w:val="24"/>
          <w:rtl/>
        </w:rPr>
        <w:t xml:space="preserve"> </w:t>
      </w:r>
      <w:r>
        <w:rPr>
          <w:rFonts w:hint="eastAsia"/>
          <w:szCs w:val="24"/>
          <w:rtl/>
        </w:rPr>
        <w:t>חוזה</w:t>
      </w:r>
      <w:r>
        <w:rPr>
          <w:szCs w:val="24"/>
          <w:rtl/>
        </w:rPr>
        <w:t xml:space="preserve"> </w:t>
      </w:r>
      <w:r>
        <w:rPr>
          <w:rFonts w:hint="eastAsia"/>
          <w:szCs w:val="24"/>
          <w:rtl/>
        </w:rPr>
        <w:t>זה</w:t>
      </w:r>
      <w:r>
        <w:rPr>
          <w:szCs w:val="24"/>
          <w:rtl/>
        </w:rPr>
        <w:t xml:space="preserve"> </w:t>
      </w:r>
      <w:r>
        <w:rPr>
          <w:rFonts w:hint="eastAsia"/>
          <w:szCs w:val="24"/>
          <w:rtl/>
        </w:rPr>
        <w:t>מוסר</w:t>
      </w:r>
      <w:r>
        <w:rPr>
          <w:szCs w:val="24"/>
          <w:rtl/>
        </w:rPr>
        <w:t xml:space="preserve"> </w:t>
      </w:r>
      <w:r>
        <w:rPr>
          <w:rFonts w:hint="eastAsia"/>
          <w:szCs w:val="24"/>
          <w:rtl/>
        </w:rPr>
        <w:t>היועץ</w:t>
      </w:r>
      <w:r>
        <w:rPr>
          <w:szCs w:val="24"/>
          <w:rtl/>
        </w:rPr>
        <w:t xml:space="preserve"> </w:t>
      </w:r>
      <w:r>
        <w:rPr>
          <w:rFonts w:hint="eastAsia"/>
          <w:szCs w:val="24"/>
          <w:rtl/>
        </w:rPr>
        <w:t>למשרד</w:t>
      </w:r>
      <w:r>
        <w:rPr>
          <w:szCs w:val="24"/>
          <w:rtl/>
        </w:rPr>
        <w:t xml:space="preserve">, </w:t>
      </w:r>
      <w:r>
        <w:rPr>
          <w:rFonts w:hint="eastAsia"/>
          <w:szCs w:val="24"/>
          <w:rtl/>
        </w:rPr>
        <w:t>עם</w:t>
      </w:r>
      <w:r>
        <w:rPr>
          <w:szCs w:val="24"/>
          <w:rtl/>
        </w:rPr>
        <w:t xml:space="preserve"> </w:t>
      </w:r>
      <w:r>
        <w:rPr>
          <w:rFonts w:hint="eastAsia"/>
          <w:szCs w:val="24"/>
          <w:rtl/>
        </w:rPr>
        <w:t>חתימת</w:t>
      </w:r>
      <w:r>
        <w:rPr>
          <w:szCs w:val="24"/>
          <w:rtl/>
        </w:rPr>
        <w:t xml:space="preserve"> </w:t>
      </w:r>
      <w:r>
        <w:rPr>
          <w:rFonts w:hint="eastAsia"/>
          <w:szCs w:val="24"/>
          <w:rtl/>
        </w:rPr>
        <w:t>החוזה</w:t>
      </w:r>
      <w:r>
        <w:rPr>
          <w:szCs w:val="24"/>
          <w:rtl/>
        </w:rPr>
        <w:t xml:space="preserve">, </w:t>
      </w:r>
      <w:r>
        <w:rPr>
          <w:rFonts w:hint="eastAsia"/>
          <w:szCs w:val="24"/>
          <w:rtl/>
        </w:rPr>
        <w:t>ערבות</w:t>
      </w:r>
      <w:r>
        <w:rPr>
          <w:szCs w:val="24"/>
          <w:rtl/>
        </w:rPr>
        <w:t xml:space="preserve"> </w:t>
      </w:r>
      <w:r>
        <w:rPr>
          <w:rFonts w:hint="eastAsia"/>
          <w:szCs w:val="24"/>
          <w:rtl/>
        </w:rPr>
        <w:t>בנקאית</w:t>
      </w:r>
      <w:r>
        <w:rPr>
          <w:szCs w:val="24"/>
          <w:rtl/>
        </w:rPr>
        <w:t xml:space="preserve"> </w:t>
      </w:r>
      <w:r>
        <w:rPr>
          <w:rFonts w:hint="eastAsia"/>
          <w:szCs w:val="24"/>
          <w:rtl/>
        </w:rPr>
        <w:t>או</w:t>
      </w:r>
      <w:r>
        <w:rPr>
          <w:szCs w:val="24"/>
          <w:rtl/>
        </w:rPr>
        <w:t xml:space="preserve"> </w:t>
      </w:r>
      <w:r>
        <w:rPr>
          <w:rFonts w:hint="eastAsia"/>
          <w:szCs w:val="24"/>
          <w:rtl/>
        </w:rPr>
        <w:t>ערבות</w:t>
      </w:r>
      <w:r>
        <w:rPr>
          <w:szCs w:val="24"/>
          <w:rtl/>
        </w:rPr>
        <w:t xml:space="preserve"> </w:t>
      </w:r>
      <w:r>
        <w:rPr>
          <w:rFonts w:hint="eastAsia"/>
          <w:szCs w:val="24"/>
          <w:rtl/>
        </w:rPr>
        <w:t>חברת</w:t>
      </w:r>
      <w:r>
        <w:rPr>
          <w:szCs w:val="24"/>
          <w:rtl/>
        </w:rPr>
        <w:t xml:space="preserve"> ביטוח בלתי מותנית שתוצא לבקשתו (שמו יופיע בבקשה) ע"ס </w:t>
      </w:r>
      <w:r>
        <w:rPr>
          <w:szCs w:val="24"/>
          <w:highlight w:val="yellow"/>
          <w:rtl/>
        </w:rPr>
        <w:t>________</w:t>
      </w:r>
      <w:r>
        <w:rPr>
          <w:szCs w:val="24"/>
          <w:rtl/>
        </w:rPr>
        <w:t xml:space="preserve"> ₪ (5% מהיקפו הכספי של ההסכם בתוספת מע"מ) הערבות תהיה בתוקף לפחות 60 יום לאחר גמר תקופת ההסכם, ותוצמד למדד המחירים לצרכן (להלן: "</w:t>
      </w:r>
      <w:r>
        <w:rPr>
          <w:rFonts w:hint="eastAsia"/>
          <w:b/>
          <w:bCs/>
          <w:szCs w:val="24"/>
          <w:rtl/>
        </w:rPr>
        <w:t>הערבות</w:t>
      </w:r>
      <w:r>
        <w:rPr>
          <w:szCs w:val="24"/>
          <w:rtl/>
        </w:rPr>
        <w:t xml:space="preserve">"). </w:t>
      </w:r>
      <w:r>
        <w:rPr>
          <w:rFonts w:hint="eastAsia"/>
          <w:szCs w:val="24"/>
          <w:rtl/>
        </w:rPr>
        <w:t>מסירת</w:t>
      </w:r>
      <w:r>
        <w:rPr>
          <w:szCs w:val="24"/>
          <w:rtl/>
        </w:rPr>
        <w:t xml:space="preserve"> </w:t>
      </w:r>
      <w:r>
        <w:rPr>
          <w:rFonts w:hint="eastAsia"/>
          <w:szCs w:val="24"/>
          <w:rtl/>
        </w:rPr>
        <w:t>הערבות</w:t>
      </w:r>
      <w:r>
        <w:rPr>
          <w:szCs w:val="24"/>
          <w:rtl/>
        </w:rPr>
        <w:t xml:space="preserve"> בנוסח המקובל על המשרד </w:t>
      </w:r>
      <w:r>
        <w:rPr>
          <w:rFonts w:hint="eastAsia"/>
          <w:szCs w:val="24"/>
          <w:rtl/>
        </w:rPr>
        <w:t>תהיה</w:t>
      </w:r>
      <w:r>
        <w:rPr>
          <w:szCs w:val="24"/>
          <w:rtl/>
        </w:rPr>
        <w:t xml:space="preserve"> </w:t>
      </w:r>
      <w:r>
        <w:rPr>
          <w:rFonts w:hint="eastAsia"/>
          <w:szCs w:val="24"/>
          <w:rtl/>
        </w:rPr>
        <w:t>תנאי</w:t>
      </w:r>
      <w:r>
        <w:rPr>
          <w:szCs w:val="24"/>
          <w:rtl/>
        </w:rPr>
        <w:t xml:space="preserve"> </w:t>
      </w:r>
      <w:r>
        <w:rPr>
          <w:rFonts w:hint="eastAsia"/>
          <w:szCs w:val="24"/>
          <w:rtl/>
        </w:rPr>
        <w:t>מוקדם</w:t>
      </w:r>
      <w:r>
        <w:rPr>
          <w:szCs w:val="24"/>
          <w:rtl/>
        </w:rPr>
        <w:t xml:space="preserve"> </w:t>
      </w:r>
      <w:r>
        <w:rPr>
          <w:rFonts w:hint="eastAsia"/>
          <w:szCs w:val="24"/>
          <w:rtl/>
        </w:rPr>
        <w:t>לכניסת</w:t>
      </w:r>
      <w:r>
        <w:rPr>
          <w:szCs w:val="24"/>
          <w:rtl/>
        </w:rPr>
        <w:t xml:space="preserve"> </w:t>
      </w:r>
      <w:r>
        <w:rPr>
          <w:rFonts w:hint="eastAsia"/>
          <w:szCs w:val="24"/>
          <w:rtl/>
        </w:rPr>
        <w:t>ההתקשרות</w:t>
      </w:r>
      <w:r>
        <w:rPr>
          <w:szCs w:val="24"/>
          <w:rtl/>
        </w:rPr>
        <w:t xml:space="preserve"> </w:t>
      </w:r>
      <w:r>
        <w:rPr>
          <w:rFonts w:hint="eastAsia"/>
          <w:szCs w:val="24"/>
          <w:rtl/>
        </w:rPr>
        <w:t>לתוקף</w:t>
      </w:r>
      <w:r>
        <w:rPr>
          <w:szCs w:val="24"/>
          <w:rtl/>
        </w:rPr>
        <w:t>.</w:t>
      </w:r>
    </w:p>
    <w:p w:rsidR="00EC4D16" w:rsidRPr="00FF02A5" w:rsidRDefault="00EC4D16" w:rsidP="00EC4D16">
      <w:pPr>
        <w:numPr>
          <w:ilvl w:val="1"/>
          <w:numId w:val="28"/>
        </w:numPr>
        <w:ind w:right="0"/>
        <w:jc w:val="both"/>
        <w:rPr>
          <w:szCs w:val="24"/>
        </w:rPr>
      </w:pPr>
      <w:r>
        <w:rPr>
          <w:rFonts w:hint="eastAsia"/>
          <w:szCs w:val="24"/>
          <w:rtl/>
        </w:rPr>
        <w:t>אם</w:t>
      </w:r>
      <w:r>
        <w:rPr>
          <w:szCs w:val="24"/>
          <w:rtl/>
        </w:rPr>
        <w:t xml:space="preserve"> היקף השירותים יורחב, תורחב הערבות בסכום יחסי. היועץ יהיה האחראי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EC4D16" w:rsidRPr="00FF02A5" w:rsidRDefault="00EC4D16" w:rsidP="00EC4D16">
      <w:pPr>
        <w:numPr>
          <w:ilvl w:val="1"/>
          <w:numId w:val="28"/>
        </w:numPr>
        <w:ind w:right="0"/>
        <w:jc w:val="both"/>
        <w:rPr>
          <w:szCs w:val="24"/>
        </w:rPr>
      </w:pPr>
      <w:r>
        <w:rPr>
          <w:rFonts w:hint="eastAsia"/>
          <w:szCs w:val="24"/>
          <w:rtl/>
        </w:rPr>
        <w:lastRenderedPageBreak/>
        <w:t>בכל</w:t>
      </w:r>
      <w:r>
        <w:rPr>
          <w:szCs w:val="24"/>
          <w:rtl/>
        </w:rPr>
        <w:t xml:space="preserve"> </w:t>
      </w:r>
      <w:r>
        <w:rPr>
          <w:rFonts w:hint="eastAsia"/>
          <w:szCs w:val="24"/>
          <w:rtl/>
        </w:rPr>
        <w:t>מקרה</w:t>
      </w:r>
      <w:r>
        <w:rPr>
          <w:szCs w:val="24"/>
          <w:rtl/>
        </w:rPr>
        <w:t xml:space="preserve"> </w:t>
      </w:r>
      <w:r>
        <w:rPr>
          <w:rFonts w:hint="eastAsia"/>
          <w:szCs w:val="24"/>
          <w:rtl/>
        </w:rPr>
        <w:t>שבו</w:t>
      </w:r>
      <w:r>
        <w:rPr>
          <w:szCs w:val="24"/>
          <w:rtl/>
        </w:rPr>
        <w:t xml:space="preserve"> </w:t>
      </w:r>
      <w:r>
        <w:rPr>
          <w:rFonts w:hint="eastAsia"/>
          <w:szCs w:val="24"/>
          <w:rtl/>
        </w:rPr>
        <w:t>לדעת</w:t>
      </w:r>
      <w:r>
        <w:rPr>
          <w:szCs w:val="24"/>
          <w:rtl/>
        </w:rPr>
        <w:t xml:space="preserve"> </w:t>
      </w:r>
      <w:r>
        <w:rPr>
          <w:rFonts w:hint="eastAsia"/>
          <w:szCs w:val="24"/>
          <w:rtl/>
        </w:rPr>
        <w:t>המשרד</w:t>
      </w:r>
      <w:r>
        <w:rPr>
          <w:szCs w:val="24"/>
          <w:rtl/>
        </w:rPr>
        <w:t xml:space="preserve"> </w:t>
      </w:r>
      <w:r>
        <w:rPr>
          <w:rFonts w:hint="eastAsia"/>
          <w:szCs w:val="24"/>
          <w:rtl/>
        </w:rPr>
        <w:t>הפר</w:t>
      </w:r>
      <w:r>
        <w:rPr>
          <w:szCs w:val="24"/>
          <w:rtl/>
        </w:rPr>
        <w:t xml:space="preserve"> </w:t>
      </w:r>
      <w:r>
        <w:rPr>
          <w:rFonts w:hint="eastAsia"/>
          <w:szCs w:val="24"/>
          <w:rtl/>
        </w:rPr>
        <w:t>היועץ</w:t>
      </w:r>
      <w:r>
        <w:rPr>
          <w:szCs w:val="24"/>
          <w:rtl/>
        </w:rPr>
        <w:t xml:space="preserve"> </w:t>
      </w:r>
      <w:r>
        <w:rPr>
          <w:rFonts w:hint="eastAsia"/>
          <w:szCs w:val="24"/>
          <w:rtl/>
        </w:rPr>
        <w:t>ו</w:t>
      </w:r>
      <w:r>
        <w:rPr>
          <w:szCs w:val="24"/>
          <w:rtl/>
        </w:rPr>
        <w:t xml:space="preserve">/או </w:t>
      </w:r>
      <w:r>
        <w:rPr>
          <w:rFonts w:hint="eastAsia"/>
          <w:szCs w:val="24"/>
          <w:rtl/>
        </w:rPr>
        <w:t>לא</w:t>
      </w:r>
      <w:r>
        <w:rPr>
          <w:szCs w:val="24"/>
          <w:rtl/>
        </w:rPr>
        <w:t xml:space="preserve"> </w:t>
      </w:r>
      <w:r>
        <w:rPr>
          <w:rFonts w:hint="eastAsia"/>
          <w:szCs w:val="24"/>
          <w:rtl/>
        </w:rPr>
        <w:t>קיים</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ו</w:t>
      </w:r>
      <w:r>
        <w:rPr>
          <w:szCs w:val="24"/>
          <w:rtl/>
        </w:rPr>
        <w:t xml:space="preserve">/או </w:t>
      </w:r>
      <w:r>
        <w:rPr>
          <w:rFonts w:hint="eastAsia"/>
          <w:szCs w:val="24"/>
          <w:rtl/>
        </w:rPr>
        <w:t>לא</w:t>
      </w:r>
      <w:r>
        <w:rPr>
          <w:szCs w:val="24"/>
          <w:rtl/>
        </w:rPr>
        <w:t xml:space="preserve"> </w:t>
      </w:r>
      <w:r>
        <w:rPr>
          <w:rFonts w:hint="eastAsia"/>
          <w:szCs w:val="24"/>
          <w:rtl/>
        </w:rPr>
        <w:t>תיקן</w:t>
      </w:r>
      <w:r>
        <w:rPr>
          <w:szCs w:val="24"/>
          <w:rtl/>
        </w:rPr>
        <w:t xml:space="preserve"> </w:t>
      </w:r>
      <w:r>
        <w:rPr>
          <w:rFonts w:hint="eastAsia"/>
          <w:szCs w:val="24"/>
          <w:rtl/>
        </w:rPr>
        <w:t>המעוות</w:t>
      </w:r>
      <w:r>
        <w:rPr>
          <w:szCs w:val="24"/>
          <w:rtl/>
        </w:rPr>
        <w:t xml:space="preserve"> </w:t>
      </w:r>
      <w:r>
        <w:rPr>
          <w:rFonts w:hint="eastAsia"/>
          <w:szCs w:val="24"/>
          <w:rtl/>
        </w:rPr>
        <w:t>עפ</w:t>
      </w:r>
      <w:r>
        <w:rPr>
          <w:szCs w:val="24"/>
          <w:rtl/>
        </w:rPr>
        <w:t xml:space="preserve">"י </w:t>
      </w:r>
      <w:r>
        <w:rPr>
          <w:rFonts w:hint="eastAsia"/>
          <w:szCs w:val="24"/>
          <w:rtl/>
        </w:rPr>
        <w:t>דרישת</w:t>
      </w:r>
      <w:r>
        <w:rPr>
          <w:szCs w:val="24"/>
          <w:rtl/>
        </w:rPr>
        <w:t xml:space="preserve"> </w:t>
      </w:r>
      <w:r>
        <w:rPr>
          <w:rFonts w:hint="eastAsia"/>
          <w:szCs w:val="24"/>
          <w:rtl/>
        </w:rPr>
        <w:t>המשרד</w:t>
      </w:r>
      <w:r>
        <w:rPr>
          <w:szCs w:val="24"/>
          <w:rtl/>
        </w:rPr>
        <w:t xml:space="preserve">, </w:t>
      </w:r>
      <w:r>
        <w:rPr>
          <w:rFonts w:hint="eastAsia"/>
          <w:szCs w:val="24"/>
          <w:rtl/>
        </w:rPr>
        <w:t>ו</w:t>
      </w:r>
      <w:r>
        <w:rPr>
          <w:szCs w:val="24"/>
          <w:rtl/>
        </w:rPr>
        <w:t xml:space="preserve">/או </w:t>
      </w:r>
      <w:r>
        <w:rPr>
          <w:rFonts w:hint="eastAsia"/>
          <w:szCs w:val="24"/>
          <w:rtl/>
        </w:rPr>
        <w:t>בכל</w:t>
      </w:r>
      <w:r>
        <w:rPr>
          <w:szCs w:val="24"/>
          <w:rtl/>
        </w:rPr>
        <w:t xml:space="preserve"> </w:t>
      </w:r>
      <w:r>
        <w:rPr>
          <w:rFonts w:hint="eastAsia"/>
          <w:szCs w:val="24"/>
          <w:rtl/>
        </w:rPr>
        <w:t>מקרה</w:t>
      </w:r>
      <w:r>
        <w:rPr>
          <w:szCs w:val="24"/>
          <w:rtl/>
        </w:rPr>
        <w:t xml:space="preserve"> </w:t>
      </w:r>
      <w:r>
        <w:rPr>
          <w:rFonts w:hint="eastAsia"/>
          <w:szCs w:val="24"/>
          <w:rtl/>
        </w:rPr>
        <w:t>בו</w:t>
      </w:r>
      <w:r>
        <w:rPr>
          <w:szCs w:val="24"/>
          <w:rtl/>
        </w:rPr>
        <w:t xml:space="preserve"> </w:t>
      </w:r>
      <w:r>
        <w:rPr>
          <w:rFonts w:hint="eastAsia"/>
          <w:szCs w:val="24"/>
          <w:rtl/>
        </w:rPr>
        <w:t>לא</w:t>
      </w:r>
      <w:r>
        <w:rPr>
          <w:szCs w:val="24"/>
          <w:rtl/>
        </w:rPr>
        <w:t xml:space="preserve"> </w:t>
      </w:r>
      <w:r>
        <w:rPr>
          <w:rFonts w:hint="eastAsia"/>
          <w:szCs w:val="24"/>
          <w:rtl/>
        </w:rPr>
        <w:t>עמד</w:t>
      </w:r>
      <w:r>
        <w:rPr>
          <w:szCs w:val="24"/>
          <w:rtl/>
        </w:rPr>
        <w:t xml:space="preserve"> </w:t>
      </w:r>
      <w:r>
        <w:rPr>
          <w:rFonts w:hint="eastAsia"/>
          <w:szCs w:val="24"/>
          <w:rtl/>
        </w:rPr>
        <w:t>היועץ</w:t>
      </w:r>
      <w:r>
        <w:rPr>
          <w:szCs w:val="24"/>
          <w:rtl/>
        </w:rPr>
        <w:t xml:space="preserve"> </w:t>
      </w:r>
      <w:r>
        <w:rPr>
          <w:rFonts w:hint="eastAsia"/>
          <w:szCs w:val="24"/>
          <w:rtl/>
        </w:rPr>
        <w:t>בהתחייבויותיו</w:t>
      </w:r>
      <w:r>
        <w:rPr>
          <w:szCs w:val="24"/>
          <w:rtl/>
        </w:rPr>
        <w:t xml:space="preserve"> </w:t>
      </w:r>
      <w:r>
        <w:rPr>
          <w:rFonts w:hint="eastAsia"/>
          <w:szCs w:val="24"/>
          <w:rtl/>
        </w:rPr>
        <w:t>ו</w:t>
      </w:r>
      <w:r>
        <w:rPr>
          <w:szCs w:val="24"/>
          <w:rtl/>
        </w:rPr>
        <w:t xml:space="preserve">/או </w:t>
      </w:r>
      <w:r>
        <w:rPr>
          <w:rFonts w:hint="eastAsia"/>
          <w:szCs w:val="24"/>
          <w:rtl/>
        </w:rPr>
        <w:t>שהמשרד</w:t>
      </w:r>
      <w:r>
        <w:rPr>
          <w:szCs w:val="24"/>
          <w:rtl/>
        </w:rPr>
        <w:t xml:space="preserve"> </w:t>
      </w:r>
      <w:r>
        <w:rPr>
          <w:rFonts w:hint="eastAsia"/>
          <w:szCs w:val="24"/>
          <w:rtl/>
        </w:rPr>
        <w:t>עשה</w:t>
      </w:r>
      <w:r>
        <w:rPr>
          <w:szCs w:val="24"/>
          <w:rtl/>
        </w:rPr>
        <w:t xml:space="preserve"> </w:t>
      </w:r>
      <w:r>
        <w:rPr>
          <w:rFonts w:hint="eastAsia"/>
          <w:szCs w:val="24"/>
          <w:rtl/>
        </w:rPr>
        <w:t>שימוש</w:t>
      </w:r>
      <w:r>
        <w:rPr>
          <w:szCs w:val="24"/>
          <w:rtl/>
        </w:rPr>
        <w:t xml:space="preserve"> </w:t>
      </w:r>
      <w:r>
        <w:rPr>
          <w:rFonts w:hint="eastAsia"/>
          <w:szCs w:val="24"/>
          <w:rtl/>
        </w:rPr>
        <w:t>בזכויותיו</w:t>
      </w:r>
      <w:r>
        <w:rPr>
          <w:szCs w:val="24"/>
          <w:rtl/>
        </w:rPr>
        <w:t xml:space="preserve"> </w:t>
      </w:r>
      <w:r>
        <w:rPr>
          <w:rFonts w:hint="eastAsia"/>
          <w:szCs w:val="24"/>
          <w:rtl/>
        </w:rPr>
        <w:t>להוצאות</w:t>
      </w:r>
      <w:r>
        <w:rPr>
          <w:szCs w:val="24"/>
          <w:rtl/>
        </w:rPr>
        <w:t xml:space="preserve"> </w:t>
      </w:r>
      <w:r>
        <w:rPr>
          <w:rFonts w:hint="eastAsia"/>
          <w:szCs w:val="24"/>
          <w:rtl/>
        </w:rPr>
        <w:t>הסכומים</w:t>
      </w:r>
      <w:r>
        <w:rPr>
          <w:szCs w:val="24"/>
          <w:rtl/>
        </w:rPr>
        <w:t xml:space="preserve"> </w:t>
      </w:r>
      <w:r>
        <w:rPr>
          <w:rFonts w:hint="eastAsia"/>
          <w:szCs w:val="24"/>
          <w:rtl/>
        </w:rPr>
        <w:t>שהיועץ</w:t>
      </w:r>
      <w:r>
        <w:rPr>
          <w:szCs w:val="24"/>
          <w:rtl/>
        </w:rPr>
        <w:t xml:space="preserve"> </w:t>
      </w:r>
      <w:r>
        <w:rPr>
          <w:rFonts w:hint="eastAsia"/>
          <w:szCs w:val="24"/>
          <w:rtl/>
        </w:rPr>
        <w:t>חייב</w:t>
      </w:r>
      <w:r>
        <w:rPr>
          <w:szCs w:val="24"/>
          <w:rtl/>
        </w:rPr>
        <w:t xml:space="preserve"> </w:t>
      </w:r>
      <w:r>
        <w:rPr>
          <w:rFonts w:hint="eastAsia"/>
          <w:szCs w:val="24"/>
          <w:rtl/>
        </w:rPr>
        <w:t>בהם</w:t>
      </w:r>
      <w:r>
        <w:rPr>
          <w:szCs w:val="24"/>
          <w:rtl/>
        </w:rPr>
        <w:t xml:space="preserve"> </w:t>
      </w:r>
      <w:r>
        <w:rPr>
          <w:rFonts w:hint="eastAsia"/>
          <w:szCs w:val="24"/>
          <w:rtl/>
        </w:rPr>
        <w:t>על</w:t>
      </w:r>
      <w:r>
        <w:rPr>
          <w:szCs w:val="24"/>
          <w:rtl/>
        </w:rPr>
        <w:t xml:space="preserve"> </w:t>
      </w:r>
      <w:r>
        <w:rPr>
          <w:rFonts w:hint="eastAsia"/>
          <w:szCs w:val="24"/>
          <w:rtl/>
        </w:rPr>
        <w:t>פי</w:t>
      </w:r>
      <w:r>
        <w:rPr>
          <w:szCs w:val="24"/>
          <w:rtl/>
        </w:rPr>
        <w:t xml:space="preserve"> </w:t>
      </w:r>
      <w:r>
        <w:rPr>
          <w:rFonts w:hint="eastAsia"/>
          <w:szCs w:val="24"/>
          <w:rtl/>
        </w:rPr>
        <w:t>החוזה</w:t>
      </w:r>
      <w:r>
        <w:rPr>
          <w:szCs w:val="24"/>
          <w:rtl/>
        </w:rPr>
        <w:t xml:space="preserve">, </w:t>
      </w:r>
      <w:r>
        <w:rPr>
          <w:rFonts w:hint="eastAsia"/>
          <w:szCs w:val="24"/>
          <w:rtl/>
        </w:rPr>
        <w:t>יהא</w:t>
      </w:r>
      <w:r>
        <w:rPr>
          <w:szCs w:val="24"/>
          <w:rtl/>
        </w:rPr>
        <w:t xml:space="preserve"> </w:t>
      </w:r>
      <w:r>
        <w:rPr>
          <w:rFonts w:hint="eastAsia"/>
          <w:szCs w:val="24"/>
          <w:rtl/>
        </w:rPr>
        <w:t>המשרד</w:t>
      </w:r>
      <w:r>
        <w:rPr>
          <w:szCs w:val="24"/>
          <w:rtl/>
        </w:rPr>
        <w:t xml:space="preserve"> </w:t>
      </w:r>
      <w:r>
        <w:rPr>
          <w:rFonts w:hint="eastAsia"/>
          <w:szCs w:val="24"/>
          <w:rtl/>
        </w:rPr>
        <w:t>זכאי</w:t>
      </w:r>
      <w:r>
        <w:rPr>
          <w:szCs w:val="24"/>
          <w:rtl/>
        </w:rPr>
        <w:t xml:space="preserve"> </w:t>
      </w:r>
      <w:r>
        <w:rPr>
          <w:rFonts w:hint="eastAsia"/>
          <w:szCs w:val="24"/>
          <w:rtl/>
        </w:rPr>
        <w:t>לממש</w:t>
      </w:r>
      <w:r>
        <w:rPr>
          <w:szCs w:val="24"/>
          <w:rtl/>
        </w:rPr>
        <w:t xml:space="preserve"> </w:t>
      </w:r>
      <w:r>
        <w:rPr>
          <w:rFonts w:hint="eastAsia"/>
          <w:szCs w:val="24"/>
          <w:rtl/>
        </w:rPr>
        <w:t>את</w:t>
      </w:r>
      <w:r>
        <w:rPr>
          <w:szCs w:val="24"/>
          <w:rtl/>
        </w:rPr>
        <w:t xml:space="preserve"> </w:t>
      </w:r>
      <w:r>
        <w:rPr>
          <w:rFonts w:hint="eastAsia"/>
          <w:szCs w:val="24"/>
          <w:rtl/>
        </w:rPr>
        <w:t>הערבות</w:t>
      </w:r>
      <w:r>
        <w:rPr>
          <w:szCs w:val="24"/>
          <w:rtl/>
        </w:rPr>
        <w:t xml:space="preserve">, </w:t>
      </w:r>
      <w:r>
        <w:rPr>
          <w:rFonts w:hint="eastAsia"/>
          <w:szCs w:val="24"/>
          <w:rtl/>
        </w:rPr>
        <w:t>כולה</w:t>
      </w:r>
      <w:r>
        <w:rPr>
          <w:szCs w:val="24"/>
          <w:rtl/>
        </w:rPr>
        <w:t xml:space="preserve"> </w:t>
      </w:r>
      <w:r>
        <w:rPr>
          <w:rFonts w:hint="eastAsia"/>
          <w:szCs w:val="24"/>
          <w:rtl/>
        </w:rPr>
        <w:t>או</w:t>
      </w:r>
      <w:r>
        <w:rPr>
          <w:szCs w:val="24"/>
          <w:rtl/>
        </w:rPr>
        <w:t xml:space="preserve"> </w:t>
      </w:r>
      <w:r>
        <w:rPr>
          <w:rFonts w:hint="eastAsia"/>
          <w:szCs w:val="24"/>
          <w:rtl/>
        </w:rPr>
        <w:t>מקצתה</w:t>
      </w:r>
      <w:r>
        <w:rPr>
          <w:szCs w:val="24"/>
          <w:rtl/>
        </w:rPr>
        <w:t>.</w:t>
      </w:r>
    </w:p>
    <w:p w:rsidR="00EC4D16" w:rsidRPr="00FF02A5" w:rsidRDefault="00EC4D16" w:rsidP="00EC4D16">
      <w:pPr>
        <w:numPr>
          <w:ilvl w:val="1"/>
          <w:numId w:val="28"/>
        </w:numPr>
        <w:ind w:right="0"/>
        <w:jc w:val="both"/>
        <w:rPr>
          <w:szCs w:val="24"/>
        </w:rPr>
      </w:pPr>
      <w:r>
        <w:rPr>
          <w:rFonts w:hint="eastAsia"/>
          <w:szCs w:val="24"/>
          <w:rtl/>
        </w:rPr>
        <w:t>הערבות</w:t>
      </w:r>
      <w:r>
        <w:rPr>
          <w:szCs w:val="24"/>
          <w:rtl/>
        </w:rPr>
        <w:t xml:space="preserve"> </w:t>
      </w:r>
      <w:r>
        <w:rPr>
          <w:rFonts w:hint="eastAsia"/>
          <w:szCs w:val="24"/>
          <w:rtl/>
        </w:rPr>
        <w:t>תהיה</w:t>
      </w:r>
      <w:r>
        <w:rPr>
          <w:szCs w:val="24"/>
          <w:rtl/>
        </w:rPr>
        <w:t xml:space="preserve"> </w:t>
      </w:r>
      <w:r>
        <w:rPr>
          <w:rFonts w:hint="eastAsia"/>
          <w:szCs w:val="24"/>
          <w:rtl/>
        </w:rPr>
        <w:t>ניתנת</w:t>
      </w:r>
      <w:r>
        <w:rPr>
          <w:szCs w:val="24"/>
          <w:rtl/>
        </w:rPr>
        <w:t xml:space="preserve"> </w:t>
      </w:r>
      <w:r>
        <w:rPr>
          <w:rFonts w:hint="eastAsia"/>
          <w:szCs w:val="24"/>
          <w:rtl/>
        </w:rPr>
        <w:t>לחילוט</w:t>
      </w:r>
      <w:r>
        <w:rPr>
          <w:szCs w:val="24"/>
          <w:rtl/>
        </w:rPr>
        <w:t xml:space="preserve"> </w:t>
      </w:r>
      <w:r>
        <w:rPr>
          <w:rFonts w:hint="eastAsia"/>
          <w:szCs w:val="24"/>
          <w:rtl/>
        </w:rPr>
        <w:t>ע</w:t>
      </w:r>
      <w:r>
        <w:rPr>
          <w:szCs w:val="24"/>
          <w:rtl/>
        </w:rPr>
        <w:t xml:space="preserve">"י </w:t>
      </w:r>
      <w:r>
        <w:rPr>
          <w:rFonts w:hint="eastAsia"/>
          <w:szCs w:val="24"/>
          <w:rtl/>
        </w:rPr>
        <w:t>המשרד</w:t>
      </w:r>
      <w:r>
        <w:rPr>
          <w:szCs w:val="24"/>
          <w:rtl/>
        </w:rPr>
        <w:t xml:space="preserve"> </w:t>
      </w:r>
      <w:r>
        <w:rPr>
          <w:rFonts w:hint="eastAsia"/>
          <w:szCs w:val="24"/>
          <w:rtl/>
        </w:rPr>
        <w:t>גם</w:t>
      </w:r>
      <w:r>
        <w:rPr>
          <w:szCs w:val="24"/>
          <w:rtl/>
        </w:rPr>
        <w:t xml:space="preserve"> </w:t>
      </w:r>
      <w:r>
        <w:rPr>
          <w:rFonts w:hint="eastAsia"/>
          <w:szCs w:val="24"/>
          <w:rtl/>
        </w:rPr>
        <w:t>לצורך</w:t>
      </w:r>
      <w:r>
        <w:rPr>
          <w:szCs w:val="24"/>
          <w:rtl/>
        </w:rPr>
        <w:t xml:space="preserve"> </w:t>
      </w:r>
      <w:r>
        <w:rPr>
          <w:rFonts w:hint="eastAsia"/>
          <w:szCs w:val="24"/>
          <w:rtl/>
        </w:rPr>
        <w:t>גביית</w:t>
      </w:r>
      <w:r>
        <w:rPr>
          <w:szCs w:val="24"/>
          <w:rtl/>
        </w:rPr>
        <w:t xml:space="preserve"> </w:t>
      </w:r>
      <w:r>
        <w:rPr>
          <w:rFonts w:hint="eastAsia"/>
          <w:szCs w:val="24"/>
          <w:rtl/>
        </w:rPr>
        <w:t>תשלום</w:t>
      </w:r>
      <w:r>
        <w:rPr>
          <w:szCs w:val="24"/>
          <w:rtl/>
        </w:rPr>
        <w:t xml:space="preserve"> </w:t>
      </w:r>
      <w:r>
        <w:rPr>
          <w:rFonts w:hint="eastAsia"/>
          <w:szCs w:val="24"/>
          <w:rtl/>
        </w:rPr>
        <w:t>פיצויים</w:t>
      </w:r>
      <w:r>
        <w:rPr>
          <w:szCs w:val="24"/>
          <w:rtl/>
        </w:rPr>
        <w:t xml:space="preserve"> </w:t>
      </w:r>
      <w:r>
        <w:rPr>
          <w:rFonts w:hint="eastAsia"/>
          <w:szCs w:val="24"/>
          <w:rtl/>
        </w:rPr>
        <w:t>למשרד</w:t>
      </w:r>
      <w:r>
        <w:rPr>
          <w:szCs w:val="24"/>
          <w:rtl/>
        </w:rPr>
        <w:t xml:space="preserve"> </w:t>
      </w:r>
      <w:r>
        <w:rPr>
          <w:rFonts w:hint="eastAsia"/>
          <w:szCs w:val="24"/>
          <w:rtl/>
        </w:rPr>
        <w:t>עקב</w:t>
      </w:r>
      <w:r>
        <w:rPr>
          <w:szCs w:val="24"/>
          <w:rtl/>
        </w:rPr>
        <w:t xml:space="preserve"> </w:t>
      </w:r>
      <w:r>
        <w:rPr>
          <w:rFonts w:hint="eastAsia"/>
          <w:szCs w:val="24"/>
          <w:rtl/>
        </w:rPr>
        <w:t>הפרת</w:t>
      </w:r>
      <w:r>
        <w:rPr>
          <w:szCs w:val="24"/>
          <w:rtl/>
        </w:rPr>
        <w:t xml:space="preserve"> </w:t>
      </w:r>
      <w:r>
        <w:rPr>
          <w:rFonts w:hint="eastAsia"/>
          <w:szCs w:val="24"/>
          <w:rtl/>
        </w:rPr>
        <w:t>ההסכם</w:t>
      </w:r>
      <w:r>
        <w:rPr>
          <w:szCs w:val="24"/>
          <w:rtl/>
        </w:rPr>
        <w:t xml:space="preserve"> </w:t>
      </w:r>
      <w:r>
        <w:rPr>
          <w:rFonts w:hint="eastAsia"/>
          <w:szCs w:val="24"/>
          <w:rtl/>
        </w:rPr>
        <w:t>ע</w:t>
      </w:r>
      <w:r>
        <w:rPr>
          <w:szCs w:val="24"/>
          <w:rtl/>
        </w:rPr>
        <w:t xml:space="preserve">"י </w:t>
      </w:r>
      <w:r>
        <w:rPr>
          <w:rFonts w:hint="eastAsia"/>
          <w:szCs w:val="24"/>
          <w:rtl/>
        </w:rPr>
        <w:t>היועץ</w:t>
      </w:r>
      <w:r>
        <w:rPr>
          <w:szCs w:val="24"/>
          <w:rtl/>
        </w:rPr>
        <w:t xml:space="preserve">, </w:t>
      </w:r>
      <w:r>
        <w:rPr>
          <w:rFonts w:hint="eastAsia"/>
          <w:szCs w:val="24"/>
          <w:rtl/>
        </w:rPr>
        <w:t>או</w:t>
      </w:r>
      <w:r>
        <w:rPr>
          <w:szCs w:val="24"/>
          <w:rtl/>
        </w:rPr>
        <w:t xml:space="preserve"> </w:t>
      </w:r>
      <w:r>
        <w:rPr>
          <w:rFonts w:hint="eastAsia"/>
          <w:szCs w:val="24"/>
          <w:rtl/>
        </w:rPr>
        <w:t>לצורך</w:t>
      </w:r>
      <w:r>
        <w:rPr>
          <w:szCs w:val="24"/>
          <w:rtl/>
        </w:rPr>
        <w:t xml:space="preserve"> </w:t>
      </w:r>
      <w:r>
        <w:rPr>
          <w:rFonts w:hint="eastAsia"/>
          <w:szCs w:val="24"/>
          <w:rtl/>
        </w:rPr>
        <w:t>כל</w:t>
      </w:r>
      <w:r>
        <w:rPr>
          <w:szCs w:val="24"/>
          <w:rtl/>
        </w:rPr>
        <w:t xml:space="preserve"> </w:t>
      </w:r>
      <w:r>
        <w:rPr>
          <w:rFonts w:hint="eastAsia"/>
          <w:szCs w:val="24"/>
          <w:rtl/>
        </w:rPr>
        <w:t>תשלום</w:t>
      </w:r>
      <w:r>
        <w:rPr>
          <w:szCs w:val="24"/>
          <w:rtl/>
        </w:rPr>
        <w:t xml:space="preserve"> </w:t>
      </w:r>
      <w:r>
        <w:rPr>
          <w:rFonts w:hint="eastAsia"/>
          <w:szCs w:val="24"/>
          <w:rtl/>
        </w:rPr>
        <w:t>אחר</w:t>
      </w:r>
      <w:r>
        <w:rPr>
          <w:szCs w:val="24"/>
          <w:rtl/>
        </w:rPr>
        <w:t xml:space="preserve"> </w:t>
      </w:r>
      <w:r>
        <w:rPr>
          <w:rFonts w:hint="eastAsia"/>
          <w:szCs w:val="24"/>
          <w:rtl/>
        </w:rPr>
        <w:t>המגיע</w:t>
      </w:r>
      <w:r>
        <w:rPr>
          <w:szCs w:val="24"/>
          <w:rtl/>
        </w:rPr>
        <w:t xml:space="preserve"> </w:t>
      </w:r>
      <w:r>
        <w:rPr>
          <w:rFonts w:hint="eastAsia"/>
          <w:szCs w:val="24"/>
          <w:rtl/>
        </w:rPr>
        <w:t>לדעת</w:t>
      </w:r>
      <w:r>
        <w:rPr>
          <w:szCs w:val="24"/>
          <w:rtl/>
        </w:rPr>
        <w:t xml:space="preserve"> </w:t>
      </w:r>
      <w:r>
        <w:rPr>
          <w:rFonts w:hint="eastAsia"/>
          <w:szCs w:val="24"/>
          <w:rtl/>
        </w:rPr>
        <w:t>המשרד</w:t>
      </w:r>
      <w:r>
        <w:rPr>
          <w:szCs w:val="24"/>
          <w:rtl/>
        </w:rPr>
        <w:t xml:space="preserve"> </w:t>
      </w:r>
      <w:r>
        <w:rPr>
          <w:rFonts w:hint="eastAsia"/>
          <w:szCs w:val="24"/>
          <w:rtl/>
        </w:rPr>
        <w:t>מהיועץ</w:t>
      </w:r>
      <w:r>
        <w:rPr>
          <w:szCs w:val="24"/>
          <w:rtl/>
        </w:rPr>
        <w:t xml:space="preserve">. </w:t>
      </w:r>
      <w:r>
        <w:rPr>
          <w:rFonts w:hint="eastAsia"/>
          <w:szCs w:val="24"/>
          <w:rtl/>
        </w:rPr>
        <w:t>אין</w:t>
      </w:r>
      <w:r>
        <w:rPr>
          <w:szCs w:val="24"/>
          <w:rtl/>
        </w:rPr>
        <w:t xml:space="preserve"> </w:t>
      </w:r>
      <w:r>
        <w:rPr>
          <w:rFonts w:hint="eastAsia"/>
          <w:szCs w:val="24"/>
          <w:rtl/>
        </w:rPr>
        <w:t>בגובה</w:t>
      </w:r>
      <w:r>
        <w:rPr>
          <w:szCs w:val="24"/>
          <w:rtl/>
        </w:rPr>
        <w:t xml:space="preserve"> </w:t>
      </w:r>
      <w:r>
        <w:rPr>
          <w:rFonts w:hint="eastAsia"/>
          <w:szCs w:val="24"/>
          <w:rtl/>
        </w:rPr>
        <w:t>הערבות</w:t>
      </w:r>
      <w:r>
        <w:rPr>
          <w:szCs w:val="24"/>
          <w:rtl/>
        </w:rPr>
        <w:t xml:space="preserve"> </w:t>
      </w:r>
      <w:r>
        <w:rPr>
          <w:rFonts w:hint="eastAsia"/>
          <w:szCs w:val="24"/>
          <w:rtl/>
        </w:rPr>
        <w:t>לשמש</w:t>
      </w:r>
      <w:r>
        <w:rPr>
          <w:szCs w:val="24"/>
          <w:rtl/>
        </w:rPr>
        <w:t xml:space="preserve"> </w:t>
      </w:r>
      <w:r>
        <w:rPr>
          <w:rFonts w:hint="eastAsia"/>
          <w:szCs w:val="24"/>
          <w:rtl/>
        </w:rPr>
        <w:t>כל</w:t>
      </w:r>
      <w:r>
        <w:rPr>
          <w:szCs w:val="24"/>
          <w:rtl/>
        </w:rPr>
        <w:t xml:space="preserve"> </w:t>
      </w:r>
      <w:r>
        <w:rPr>
          <w:rFonts w:hint="eastAsia"/>
          <w:szCs w:val="24"/>
          <w:rtl/>
        </w:rPr>
        <w:t>הגבלה</w:t>
      </w:r>
      <w:r>
        <w:rPr>
          <w:szCs w:val="24"/>
          <w:rtl/>
        </w:rPr>
        <w:t xml:space="preserve"> </w:t>
      </w:r>
      <w:r>
        <w:rPr>
          <w:rFonts w:hint="eastAsia"/>
          <w:szCs w:val="24"/>
          <w:rtl/>
        </w:rPr>
        <w:t>או</w:t>
      </w:r>
      <w:r>
        <w:rPr>
          <w:szCs w:val="24"/>
          <w:rtl/>
        </w:rPr>
        <w:t xml:space="preserve"> </w:t>
      </w:r>
      <w:r>
        <w:rPr>
          <w:rFonts w:hint="eastAsia"/>
          <w:szCs w:val="24"/>
          <w:rtl/>
        </w:rPr>
        <w:t>תקרה</w:t>
      </w:r>
      <w:r>
        <w:rPr>
          <w:szCs w:val="24"/>
          <w:rtl/>
        </w:rPr>
        <w:t xml:space="preserve"> </w:t>
      </w:r>
      <w:r>
        <w:rPr>
          <w:rFonts w:hint="eastAsia"/>
          <w:szCs w:val="24"/>
          <w:rtl/>
        </w:rPr>
        <w:t>להתחייבויותיו</w:t>
      </w:r>
      <w:r>
        <w:rPr>
          <w:szCs w:val="24"/>
          <w:rtl/>
        </w:rPr>
        <w:t xml:space="preserve"> </w:t>
      </w:r>
      <w:r>
        <w:rPr>
          <w:rFonts w:hint="eastAsia"/>
          <w:szCs w:val="24"/>
          <w:rtl/>
        </w:rPr>
        <w:t>של</w:t>
      </w:r>
      <w:r>
        <w:rPr>
          <w:szCs w:val="24"/>
          <w:rtl/>
        </w:rPr>
        <w:t xml:space="preserve"> </w:t>
      </w:r>
      <w:r>
        <w:rPr>
          <w:rFonts w:hint="eastAsia"/>
          <w:szCs w:val="24"/>
          <w:rtl/>
        </w:rPr>
        <w:t>היועץ</w:t>
      </w:r>
      <w:r>
        <w:rPr>
          <w:szCs w:val="24"/>
          <w:rtl/>
        </w:rPr>
        <w:t xml:space="preserve">. </w:t>
      </w:r>
      <w:r>
        <w:rPr>
          <w:rFonts w:hint="eastAsia"/>
          <w:szCs w:val="24"/>
          <w:rtl/>
        </w:rPr>
        <w:t>נוסח</w:t>
      </w:r>
      <w:r>
        <w:rPr>
          <w:szCs w:val="24"/>
          <w:rtl/>
        </w:rPr>
        <w:t xml:space="preserve"> </w:t>
      </w:r>
      <w:r>
        <w:rPr>
          <w:rFonts w:hint="eastAsia"/>
          <w:szCs w:val="24"/>
          <w:rtl/>
        </w:rPr>
        <w:t>הערבות</w:t>
      </w:r>
      <w:r>
        <w:rPr>
          <w:szCs w:val="24"/>
          <w:rtl/>
        </w:rPr>
        <w:t xml:space="preserve"> </w:t>
      </w:r>
      <w:r>
        <w:rPr>
          <w:rFonts w:hint="eastAsia"/>
          <w:szCs w:val="24"/>
          <w:rtl/>
        </w:rPr>
        <w:t>יהיה</w:t>
      </w:r>
      <w:r>
        <w:rPr>
          <w:szCs w:val="24"/>
          <w:rtl/>
        </w:rPr>
        <w:t xml:space="preserve"> </w:t>
      </w:r>
      <w:r>
        <w:rPr>
          <w:rFonts w:hint="eastAsia"/>
          <w:szCs w:val="24"/>
          <w:rtl/>
        </w:rPr>
        <w:t>בהתאם</w:t>
      </w:r>
      <w:r>
        <w:rPr>
          <w:szCs w:val="24"/>
          <w:rtl/>
        </w:rPr>
        <w:t xml:space="preserve"> </w:t>
      </w:r>
      <w:r>
        <w:rPr>
          <w:rFonts w:hint="eastAsia"/>
          <w:szCs w:val="24"/>
          <w:rtl/>
        </w:rPr>
        <w:t>להוראות</w:t>
      </w:r>
      <w:r>
        <w:rPr>
          <w:szCs w:val="24"/>
          <w:rtl/>
        </w:rPr>
        <w:t xml:space="preserve"> </w:t>
      </w:r>
      <w:r>
        <w:rPr>
          <w:rFonts w:hint="eastAsia"/>
          <w:szCs w:val="24"/>
          <w:rtl/>
        </w:rPr>
        <w:t>החשב</w:t>
      </w:r>
      <w:r>
        <w:rPr>
          <w:szCs w:val="24"/>
          <w:rtl/>
        </w:rPr>
        <w:t xml:space="preserve"> </w:t>
      </w:r>
      <w:r>
        <w:rPr>
          <w:rFonts w:hint="eastAsia"/>
          <w:szCs w:val="24"/>
          <w:rtl/>
        </w:rPr>
        <w:t>הכללי</w:t>
      </w:r>
      <w:r>
        <w:rPr>
          <w:szCs w:val="24"/>
          <w:rtl/>
        </w:rPr>
        <w:t xml:space="preserve"> </w:t>
      </w:r>
      <w:r>
        <w:rPr>
          <w:rFonts w:hint="eastAsia"/>
          <w:szCs w:val="24"/>
          <w:rtl/>
        </w:rPr>
        <w:t>והיא</w:t>
      </w:r>
      <w:r>
        <w:rPr>
          <w:szCs w:val="24"/>
          <w:rtl/>
        </w:rPr>
        <w:t xml:space="preserve"> </w:t>
      </w:r>
      <w:r>
        <w:rPr>
          <w:rFonts w:hint="eastAsia"/>
          <w:szCs w:val="24"/>
          <w:rtl/>
        </w:rPr>
        <w:t>תיחתם</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מורשי</w:t>
      </w:r>
      <w:r>
        <w:rPr>
          <w:szCs w:val="24"/>
          <w:rtl/>
        </w:rPr>
        <w:t xml:space="preserve"> </w:t>
      </w:r>
      <w:r>
        <w:rPr>
          <w:rFonts w:hint="eastAsia"/>
          <w:szCs w:val="24"/>
          <w:rtl/>
        </w:rPr>
        <w:t>חתימה</w:t>
      </w:r>
      <w:r>
        <w:rPr>
          <w:szCs w:val="24"/>
          <w:rtl/>
        </w:rPr>
        <w:t xml:space="preserve"> </w:t>
      </w:r>
      <w:r>
        <w:rPr>
          <w:rFonts w:hint="eastAsia"/>
          <w:szCs w:val="24"/>
          <w:rtl/>
        </w:rPr>
        <w:t>מטעם</w:t>
      </w:r>
      <w:r>
        <w:rPr>
          <w:szCs w:val="24"/>
          <w:rtl/>
        </w:rPr>
        <w:t xml:space="preserve"> </w:t>
      </w:r>
      <w:r>
        <w:rPr>
          <w:rFonts w:hint="eastAsia"/>
          <w:szCs w:val="24"/>
          <w:rtl/>
        </w:rPr>
        <w:t>הבנק</w:t>
      </w:r>
      <w:r>
        <w:rPr>
          <w:szCs w:val="24"/>
          <w:rtl/>
        </w:rPr>
        <w:t xml:space="preserve">. </w:t>
      </w:r>
      <w:r>
        <w:rPr>
          <w:rFonts w:hint="eastAsia"/>
          <w:szCs w:val="24"/>
          <w:rtl/>
        </w:rPr>
        <w:t>היועץ</w:t>
      </w:r>
      <w:r>
        <w:rPr>
          <w:szCs w:val="24"/>
          <w:rtl/>
        </w:rPr>
        <w:t xml:space="preserve"> </w:t>
      </w:r>
      <w:r>
        <w:rPr>
          <w:rFonts w:hint="eastAsia"/>
          <w:szCs w:val="24"/>
          <w:rtl/>
        </w:rPr>
        <w:t>הוא</w:t>
      </w:r>
      <w:r>
        <w:rPr>
          <w:szCs w:val="24"/>
          <w:rtl/>
        </w:rPr>
        <w:t xml:space="preserve"> </w:t>
      </w:r>
      <w:r>
        <w:rPr>
          <w:rFonts w:hint="eastAsia"/>
          <w:szCs w:val="24"/>
          <w:rtl/>
        </w:rPr>
        <w:t>שיישא</w:t>
      </w:r>
      <w:r>
        <w:rPr>
          <w:szCs w:val="24"/>
          <w:rtl/>
        </w:rPr>
        <w:t xml:space="preserve"> </w:t>
      </w:r>
      <w:r>
        <w:rPr>
          <w:rFonts w:hint="eastAsia"/>
          <w:szCs w:val="24"/>
          <w:rtl/>
        </w:rPr>
        <w:t>לבדו</w:t>
      </w:r>
      <w:r>
        <w:rPr>
          <w:szCs w:val="24"/>
          <w:rtl/>
        </w:rPr>
        <w:t xml:space="preserve"> </w:t>
      </w:r>
      <w:r>
        <w:rPr>
          <w:rFonts w:hint="eastAsia"/>
          <w:szCs w:val="24"/>
          <w:rtl/>
        </w:rPr>
        <w:t>בעלויות</w:t>
      </w:r>
      <w:r>
        <w:rPr>
          <w:szCs w:val="24"/>
          <w:rtl/>
        </w:rPr>
        <w:t xml:space="preserve"> </w:t>
      </w:r>
      <w:r>
        <w:rPr>
          <w:rFonts w:hint="eastAsia"/>
          <w:szCs w:val="24"/>
          <w:rtl/>
        </w:rPr>
        <w:t>הפקת</w:t>
      </w:r>
      <w:r>
        <w:rPr>
          <w:szCs w:val="24"/>
          <w:rtl/>
        </w:rPr>
        <w:t xml:space="preserve"> </w:t>
      </w:r>
      <w:r>
        <w:rPr>
          <w:rFonts w:hint="eastAsia"/>
          <w:szCs w:val="24"/>
          <w:rtl/>
        </w:rPr>
        <w:t>הערבות</w:t>
      </w:r>
      <w:r>
        <w:rPr>
          <w:szCs w:val="24"/>
          <w:rtl/>
        </w:rPr>
        <w:t>.</w:t>
      </w:r>
    </w:p>
    <w:p w:rsidR="00EC4D16" w:rsidRPr="00FF02A5" w:rsidRDefault="00EC4D16" w:rsidP="00EC4D16">
      <w:pPr>
        <w:numPr>
          <w:ilvl w:val="1"/>
          <w:numId w:val="28"/>
        </w:numPr>
        <w:ind w:right="0"/>
        <w:jc w:val="both"/>
        <w:rPr>
          <w:szCs w:val="24"/>
        </w:rPr>
      </w:pPr>
      <w:r>
        <w:rPr>
          <w:rFonts w:hint="eastAsia"/>
          <w:szCs w:val="24"/>
          <w:rtl/>
        </w:rPr>
        <w:t>חילט</w:t>
      </w:r>
      <w:r>
        <w:rPr>
          <w:szCs w:val="24"/>
          <w:rtl/>
        </w:rPr>
        <w:t xml:space="preserve"> </w:t>
      </w:r>
      <w:r>
        <w:rPr>
          <w:rFonts w:hint="eastAsia"/>
          <w:szCs w:val="24"/>
          <w:rtl/>
        </w:rPr>
        <w:t>המשרד</w:t>
      </w:r>
      <w:r>
        <w:rPr>
          <w:szCs w:val="24"/>
          <w:rtl/>
        </w:rPr>
        <w:t xml:space="preserve"> </w:t>
      </w:r>
      <w:r>
        <w:rPr>
          <w:rFonts w:hint="eastAsia"/>
          <w:szCs w:val="24"/>
          <w:rtl/>
        </w:rPr>
        <w:t>את</w:t>
      </w:r>
      <w:r>
        <w:rPr>
          <w:szCs w:val="24"/>
          <w:rtl/>
        </w:rPr>
        <w:t xml:space="preserve"> </w:t>
      </w:r>
      <w:r>
        <w:rPr>
          <w:rFonts w:hint="eastAsia"/>
          <w:szCs w:val="24"/>
          <w:rtl/>
        </w:rPr>
        <w:t>הערבות</w:t>
      </w:r>
      <w:r>
        <w:rPr>
          <w:szCs w:val="24"/>
          <w:rtl/>
        </w:rPr>
        <w:t xml:space="preserve">, </w:t>
      </w:r>
      <w:r>
        <w:rPr>
          <w:rFonts w:hint="eastAsia"/>
          <w:szCs w:val="24"/>
          <w:rtl/>
        </w:rPr>
        <w:t>והסכם</w:t>
      </w:r>
      <w:r>
        <w:rPr>
          <w:szCs w:val="24"/>
          <w:rtl/>
        </w:rPr>
        <w:t xml:space="preserve"> </w:t>
      </w:r>
      <w:r>
        <w:rPr>
          <w:rFonts w:hint="eastAsia"/>
          <w:szCs w:val="24"/>
          <w:rtl/>
        </w:rPr>
        <w:t>זה</w:t>
      </w:r>
      <w:r>
        <w:rPr>
          <w:szCs w:val="24"/>
          <w:rtl/>
        </w:rPr>
        <w:t xml:space="preserve"> </w:t>
      </w:r>
      <w:r>
        <w:rPr>
          <w:rFonts w:hint="eastAsia"/>
          <w:szCs w:val="24"/>
          <w:rtl/>
        </w:rPr>
        <w:t>לא</w:t>
      </w:r>
      <w:r>
        <w:rPr>
          <w:szCs w:val="24"/>
          <w:rtl/>
        </w:rPr>
        <w:t xml:space="preserve"> </w:t>
      </w:r>
      <w:r>
        <w:rPr>
          <w:rFonts w:hint="eastAsia"/>
          <w:szCs w:val="24"/>
          <w:rtl/>
        </w:rPr>
        <w:t>בוטל</w:t>
      </w:r>
      <w:r>
        <w:rPr>
          <w:szCs w:val="24"/>
          <w:rtl/>
        </w:rPr>
        <w:t xml:space="preserve"> </w:t>
      </w:r>
      <w:r>
        <w:rPr>
          <w:rFonts w:hint="eastAsia"/>
          <w:szCs w:val="24"/>
          <w:rtl/>
        </w:rPr>
        <w:t>או</w:t>
      </w:r>
      <w:r>
        <w:rPr>
          <w:szCs w:val="24"/>
          <w:rtl/>
        </w:rPr>
        <w:t xml:space="preserve"> </w:t>
      </w:r>
      <w:r>
        <w:rPr>
          <w:rFonts w:hint="eastAsia"/>
          <w:szCs w:val="24"/>
          <w:rtl/>
        </w:rPr>
        <w:t>הופסק</w:t>
      </w:r>
      <w:r>
        <w:rPr>
          <w:szCs w:val="24"/>
          <w:rtl/>
        </w:rPr>
        <w:t xml:space="preserve">, </w:t>
      </w:r>
      <w:r>
        <w:rPr>
          <w:rFonts w:hint="eastAsia"/>
          <w:szCs w:val="24"/>
          <w:rtl/>
        </w:rPr>
        <w:t>יהיה</w:t>
      </w:r>
      <w:r>
        <w:rPr>
          <w:szCs w:val="24"/>
          <w:rtl/>
        </w:rPr>
        <w:t xml:space="preserve"> </w:t>
      </w:r>
      <w:r>
        <w:rPr>
          <w:rFonts w:hint="eastAsia"/>
          <w:szCs w:val="24"/>
          <w:rtl/>
        </w:rPr>
        <w:t>על</w:t>
      </w:r>
      <w:r>
        <w:rPr>
          <w:szCs w:val="24"/>
          <w:rtl/>
        </w:rPr>
        <w:t xml:space="preserve"> </w:t>
      </w:r>
      <w:r>
        <w:rPr>
          <w:rFonts w:hint="eastAsia"/>
          <w:szCs w:val="24"/>
          <w:rtl/>
        </w:rPr>
        <w:t>היועץ</w:t>
      </w:r>
      <w:r>
        <w:rPr>
          <w:szCs w:val="24"/>
          <w:rtl/>
        </w:rPr>
        <w:t xml:space="preserve"> </w:t>
      </w:r>
      <w:r>
        <w:rPr>
          <w:rFonts w:hint="eastAsia"/>
          <w:szCs w:val="24"/>
          <w:rtl/>
        </w:rPr>
        <w:t>לדאוג</w:t>
      </w:r>
      <w:r>
        <w:rPr>
          <w:szCs w:val="24"/>
          <w:rtl/>
        </w:rPr>
        <w:t xml:space="preserve"> </w:t>
      </w:r>
      <w:r>
        <w:rPr>
          <w:rFonts w:hint="eastAsia"/>
          <w:szCs w:val="24"/>
          <w:rtl/>
        </w:rPr>
        <w:t>על</w:t>
      </w:r>
      <w:r>
        <w:rPr>
          <w:szCs w:val="24"/>
          <w:rtl/>
        </w:rPr>
        <w:t xml:space="preserve"> </w:t>
      </w:r>
      <w:r>
        <w:rPr>
          <w:rFonts w:hint="eastAsia"/>
          <w:szCs w:val="24"/>
          <w:rtl/>
        </w:rPr>
        <w:t>חשבונו</w:t>
      </w:r>
      <w:r>
        <w:rPr>
          <w:szCs w:val="24"/>
          <w:rtl/>
        </w:rPr>
        <w:t xml:space="preserve"> </w:t>
      </w:r>
      <w:r>
        <w:rPr>
          <w:rFonts w:hint="eastAsia"/>
          <w:szCs w:val="24"/>
          <w:rtl/>
        </w:rPr>
        <w:t>לערבות</w:t>
      </w:r>
      <w:r>
        <w:rPr>
          <w:szCs w:val="24"/>
          <w:rtl/>
        </w:rPr>
        <w:t xml:space="preserve"> </w:t>
      </w:r>
      <w:r>
        <w:rPr>
          <w:rFonts w:hint="eastAsia"/>
          <w:szCs w:val="24"/>
          <w:rtl/>
        </w:rPr>
        <w:t>חדשה</w:t>
      </w:r>
      <w:r>
        <w:rPr>
          <w:szCs w:val="24"/>
          <w:rtl/>
        </w:rPr>
        <w:t xml:space="preserve"> </w:t>
      </w:r>
      <w:r>
        <w:rPr>
          <w:rFonts w:hint="eastAsia"/>
          <w:szCs w:val="24"/>
          <w:rtl/>
        </w:rPr>
        <w:t>בסכום</w:t>
      </w:r>
      <w:r>
        <w:rPr>
          <w:szCs w:val="24"/>
          <w:rtl/>
        </w:rPr>
        <w:t xml:space="preserve"> </w:t>
      </w:r>
      <w:r>
        <w:rPr>
          <w:rFonts w:hint="eastAsia"/>
          <w:szCs w:val="24"/>
          <w:rtl/>
        </w:rPr>
        <w:t>דומה</w:t>
      </w:r>
      <w:r>
        <w:rPr>
          <w:szCs w:val="24"/>
          <w:rtl/>
        </w:rPr>
        <w:t>.</w:t>
      </w:r>
    </w:p>
    <w:p w:rsidR="00EC4D16" w:rsidRPr="00D33047" w:rsidRDefault="00EC4D16" w:rsidP="00EC4D16">
      <w:pPr>
        <w:ind w:left="567" w:right="567"/>
        <w:jc w:val="both"/>
        <w:rPr>
          <w:szCs w:val="24"/>
          <w:u w:val="single"/>
        </w:rPr>
      </w:pPr>
    </w:p>
    <w:p w:rsidR="00EC4D16" w:rsidRPr="00D33047" w:rsidRDefault="00EC4D16" w:rsidP="00EC4D16">
      <w:pPr>
        <w:numPr>
          <w:ilvl w:val="0"/>
          <w:numId w:val="28"/>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EC4D16" w:rsidRPr="00110E6A" w:rsidRDefault="00EC4D16" w:rsidP="00EC4D16">
      <w:pPr>
        <w:numPr>
          <w:ilvl w:val="1"/>
          <w:numId w:val="28"/>
        </w:numPr>
        <w:ind w:right="0"/>
        <w:jc w:val="both"/>
        <w:rPr>
          <w:b/>
          <w:bCs/>
          <w:szCs w:val="24"/>
        </w:rPr>
      </w:pPr>
      <w:r w:rsidRPr="00D33047">
        <w:rPr>
          <w:rFonts w:hint="cs"/>
          <w:szCs w:val="24"/>
          <w:rtl/>
        </w:rPr>
        <w:t xml:space="preserve">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 </w:t>
      </w:r>
      <w:r>
        <w:rPr>
          <w:rFonts w:hint="cs"/>
          <w:szCs w:val="24"/>
          <w:rtl/>
        </w:rPr>
        <w:t xml:space="preserve"> </w:t>
      </w:r>
      <w:r w:rsidRPr="00110E6A">
        <w:rPr>
          <w:rFonts w:hint="cs"/>
          <w:b/>
          <w:bCs/>
          <w:szCs w:val="24"/>
          <w:rtl/>
        </w:rPr>
        <w:t xml:space="preserve"> </w:t>
      </w:r>
    </w:p>
    <w:p w:rsidR="00EC4D16" w:rsidRPr="00D33047" w:rsidRDefault="00EC4D16" w:rsidP="00EC4D16">
      <w:pPr>
        <w:ind w:left="567" w:right="567"/>
        <w:jc w:val="both"/>
        <w:rPr>
          <w:szCs w:val="24"/>
        </w:rPr>
      </w:pPr>
    </w:p>
    <w:p w:rsidR="00EC4D16" w:rsidRDefault="00EC4D16" w:rsidP="00EC4D16">
      <w:pPr>
        <w:numPr>
          <w:ilvl w:val="1"/>
          <w:numId w:val="28"/>
        </w:numPr>
        <w:ind w:right="0"/>
        <w:jc w:val="both"/>
        <w:rPr>
          <w:szCs w:val="24"/>
        </w:rPr>
      </w:pPr>
      <w:r w:rsidRPr="00D33047">
        <w:rPr>
          <w:rFonts w:hint="cs"/>
          <w:szCs w:val="24"/>
          <w:rtl/>
        </w:rPr>
        <w:t xml:space="preserve">תשלום בגין  הוצאות נסיעה יהיה כמפורט בהוראה 13.9.2.1 והעדכונים לה. </w:t>
      </w:r>
    </w:p>
    <w:p w:rsidR="00EC4D16" w:rsidRDefault="00EC4D16" w:rsidP="00EC4D16">
      <w:pPr>
        <w:pStyle w:val="ac"/>
        <w:rPr>
          <w:szCs w:val="24"/>
          <w:rtl/>
        </w:rPr>
      </w:pPr>
    </w:p>
    <w:p w:rsidR="00EC4D16" w:rsidRDefault="00EC4D16" w:rsidP="00EC4D16">
      <w:pPr>
        <w:numPr>
          <w:ilvl w:val="1"/>
          <w:numId w:val="28"/>
        </w:numPr>
        <w:ind w:right="0"/>
        <w:jc w:val="both"/>
        <w:rPr>
          <w:szCs w:val="24"/>
        </w:rPr>
      </w:pPr>
      <w:r>
        <w:rPr>
          <w:rFonts w:hint="cs"/>
          <w:szCs w:val="24"/>
          <w:rtl/>
        </w:rPr>
        <w:t>לא ישולם ליועץ כל תשלום בגין ביטול זמן עקב נסיעה.</w:t>
      </w:r>
    </w:p>
    <w:p w:rsidR="00EC4D16" w:rsidRDefault="00EC4D16" w:rsidP="00EC4D16">
      <w:pPr>
        <w:pStyle w:val="ac"/>
        <w:rPr>
          <w:szCs w:val="24"/>
          <w:rtl/>
        </w:rPr>
      </w:pPr>
    </w:p>
    <w:p w:rsidR="00EC4D16" w:rsidRPr="00D33047" w:rsidRDefault="00EC4D16" w:rsidP="00EC4D16">
      <w:pPr>
        <w:numPr>
          <w:ilvl w:val="1"/>
          <w:numId w:val="28"/>
        </w:numPr>
        <w:ind w:right="0"/>
        <w:jc w:val="both"/>
        <w:rPr>
          <w:szCs w:val="24"/>
        </w:rPr>
      </w:pPr>
      <w:r>
        <w:rPr>
          <w:rFonts w:hint="cs"/>
          <w:szCs w:val="24"/>
          <w:rtl/>
        </w:rPr>
        <w:t xml:space="preserve">העלות השנתית </w:t>
      </w:r>
      <w:proofErr w:type="spellStart"/>
      <w:r>
        <w:rPr>
          <w:rFonts w:hint="cs"/>
          <w:szCs w:val="24"/>
          <w:rtl/>
        </w:rPr>
        <w:t>המקסימלית</w:t>
      </w:r>
      <w:proofErr w:type="spellEnd"/>
      <w:r>
        <w:rPr>
          <w:rFonts w:hint="cs"/>
          <w:szCs w:val="24"/>
          <w:rtl/>
        </w:rPr>
        <w:t xml:space="preserve"> של הסכם זה תהא _____________  ₪ בתוספת מע"מ.</w:t>
      </w:r>
    </w:p>
    <w:p w:rsidR="00EC4D16" w:rsidRPr="00D33047" w:rsidRDefault="00EC4D16" w:rsidP="00EC4D16">
      <w:pPr>
        <w:ind w:right="567"/>
        <w:jc w:val="both"/>
        <w:rPr>
          <w:szCs w:val="24"/>
          <w:rtl/>
        </w:rPr>
      </w:pPr>
    </w:p>
    <w:p w:rsidR="00EC4D16" w:rsidRPr="00D33047" w:rsidRDefault="00EC4D16" w:rsidP="00EC4D16">
      <w:pPr>
        <w:numPr>
          <w:ilvl w:val="1"/>
          <w:numId w:val="28"/>
        </w:numPr>
        <w:ind w:right="0"/>
        <w:jc w:val="both"/>
        <w:rPr>
          <w:szCs w:val="24"/>
        </w:rPr>
      </w:pPr>
      <w:r w:rsidRPr="00D33047">
        <w:rPr>
          <w:rFonts w:hint="cs"/>
          <w:szCs w:val="24"/>
          <w:rtl/>
        </w:rPr>
        <w:t xml:space="preserve">מקום משרדו הקבוע של היועץ: </w:t>
      </w:r>
      <w:proofErr w:type="spellStart"/>
      <w:r w:rsidRPr="00D33047">
        <w:rPr>
          <w:rFonts w:hint="cs"/>
          <w:szCs w:val="24"/>
          <w:rtl/>
        </w:rPr>
        <w:t>_______________</w:t>
      </w:r>
      <w:proofErr w:type="spellEnd"/>
      <w:r w:rsidRPr="00D33047">
        <w:rPr>
          <w:rFonts w:hint="cs"/>
          <w:szCs w:val="24"/>
          <w:rtl/>
        </w:rPr>
        <w:t>.</w:t>
      </w:r>
    </w:p>
    <w:p w:rsidR="00EC4D16" w:rsidRPr="00D33047" w:rsidRDefault="00EC4D16" w:rsidP="00EC4D16">
      <w:pPr>
        <w:ind w:right="567"/>
        <w:jc w:val="both"/>
        <w:rPr>
          <w:szCs w:val="24"/>
          <w:rtl/>
        </w:rPr>
      </w:pPr>
    </w:p>
    <w:p w:rsidR="00EC4D16" w:rsidRPr="00D33047" w:rsidRDefault="00EC4D16" w:rsidP="00EC4D16">
      <w:pPr>
        <w:numPr>
          <w:ilvl w:val="1"/>
          <w:numId w:val="28"/>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EC4D16" w:rsidRPr="00D33047" w:rsidRDefault="00EC4D16" w:rsidP="00EC4D16">
      <w:pPr>
        <w:ind w:right="567"/>
        <w:jc w:val="both"/>
        <w:rPr>
          <w:szCs w:val="24"/>
          <w:rtl/>
        </w:rPr>
      </w:pPr>
    </w:p>
    <w:p w:rsidR="00EC4D16" w:rsidRPr="00D33047" w:rsidRDefault="00EC4D16" w:rsidP="00EC4D16">
      <w:pPr>
        <w:numPr>
          <w:ilvl w:val="1"/>
          <w:numId w:val="28"/>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w:t>
      </w:r>
      <w:r w:rsidRPr="00140510">
        <w:rPr>
          <w:b/>
          <w:bCs/>
          <w:szCs w:val="24"/>
          <w:rtl/>
        </w:rPr>
        <w:t>דו"ח העבודה</w:t>
      </w:r>
      <w:r w:rsidRPr="00D33047">
        <w:rPr>
          <w:szCs w:val="24"/>
          <w:rtl/>
        </w:rPr>
        <w:t>").</w:t>
      </w:r>
    </w:p>
    <w:p w:rsidR="00EC4D16" w:rsidRPr="00D33047" w:rsidRDefault="00EC4D16" w:rsidP="00EC4D16">
      <w:pPr>
        <w:ind w:right="567"/>
        <w:jc w:val="both"/>
        <w:rPr>
          <w:szCs w:val="24"/>
          <w:rtl/>
        </w:rPr>
      </w:pPr>
    </w:p>
    <w:p w:rsidR="00EC4D16" w:rsidRPr="00D33047" w:rsidRDefault="00EC4D16" w:rsidP="00EC4D16">
      <w:pPr>
        <w:numPr>
          <w:ilvl w:val="1"/>
          <w:numId w:val="28"/>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EC4D16" w:rsidRPr="00D33047" w:rsidRDefault="00EC4D16" w:rsidP="00EC4D16">
      <w:pPr>
        <w:ind w:left="567"/>
        <w:jc w:val="both"/>
        <w:rPr>
          <w:b/>
          <w:bCs/>
          <w:szCs w:val="24"/>
          <w:rtl/>
        </w:rPr>
      </w:pPr>
    </w:p>
    <w:p w:rsidR="00EC4D16" w:rsidRPr="00D33047" w:rsidRDefault="00EC4D16" w:rsidP="00EC4D16">
      <w:pPr>
        <w:numPr>
          <w:ilvl w:val="1"/>
          <w:numId w:val="28"/>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C4D16" w:rsidRPr="00D33047" w:rsidRDefault="00EC4D16" w:rsidP="00EC4D16">
      <w:pPr>
        <w:numPr>
          <w:ilvl w:val="1"/>
          <w:numId w:val="28"/>
        </w:numPr>
        <w:ind w:right="0"/>
        <w:jc w:val="both"/>
        <w:rPr>
          <w:szCs w:val="24"/>
        </w:rPr>
      </w:pPr>
      <w:r w:rsidRPr="00D33047">
        <w:rPr>
          <w:rFonts w:hint="cs"/>
          <w:szCs w:val="24"/>
          <w:rtl/>
        </w:rPr>
        <w:t>התשלומים יתבצעו כדלקמן:</w:t>
      </w:r>
    </w:p>
    <w:p w:rsidR="00EC4D16" w:rsidRPr="00D33047" w:rsidRDefault="00EC4D16" w:rsidP="00EC4D16">
      <w:pPr>
        <w:numPr>
          <w:ilvl w:val="2"/>
          <w:numId w:val="28"/>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EC4D16" w:rsidRPr="00D33047" w:rsidRDefault="00EC4D16" w:rsidP="00EC4D16">
      <w:pPr>
        <w:numPr>
          <w:ilvl w:val="2"/>
          <w:numId w:val="28"/>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EC4D16" w:rsidRPr="00D33047" w:rsidRDefault="00EC4D16" w:rsidP="00EC4D16">
      <w:pPr>
        <w:numPr>
          <w:ilvl w:val="2"/>
          <w:numId w:val="28"/>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EC4D16" w:rsidRPr="00D33047" w:rsidRDefault="00EC4D16" w:rsidP="00EC4D16">
      <w:pPr>
        <w:numPr>
          <w:ilvl w:val="2"/>
          <w:numId w:val="28"/>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EC4D16" w:rsidRPr="00D33047" w:rsidRDefault="00EC4D16" w:rsidP="00EC4D16">
      <w:pPr>
        <w:numPr>
          <w:ilvl w:val="1"/>
          <w:numId w:val="28"/>
        </w:numPr>
        <w:ind w:right="0"/>
        <w:jc w:val="both"/>
        <w:rPr>
          <w:szCs w:val="24"/>
          <w:u w:val="single"/>
        </w:rPr>
      </w:pPr>
      <w:r w:rsidRPr="00D33047">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C4D16" w:rsidRDefault="00EC4D16" w:rsidP="00EC4D16">
      <w:pPr>
        <w:numPr>
          <w:ilvl w:val="1"/>
          <w:numId w:val="28"/>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EC4D16" w:rsidRPr="008C21C6" w:rsidRDefault="00EC4D16" w:rsidP="00EC4D16">
      <w:pPr>
        <w:numPr>
          <w:ilvl w:val="1"/>
          <w:numId w:val="28"/>
        </w:numPr>
        <w:ind w:right="0"/>
        <w:jc w:val="both"/>
        <w:rPr>
          <w:szCs w:val="24"/>
          <w:u w:val="single"/>
          <w:rtl/>
        </w:rPr>
      </w:pPr>
      <w:r w:rsidRPr="008C21C6">
        <w:rPr>
          <w:rFonts w:hint="cs"/>
          <w:b/>
          <w:bCs/>
          <w:szCs w:val="24"/>
          <w:rtl/>
        </w:rPr>
        <w:lastRenderedPageBreak/>
        <w:t>היקף שעות העבודה החודשיות יהיה כאמור במפרט העבודה. יצוין</w:t>
      </w:r>
      <w:r>
        <w:rPr>
          <w:rFonts w:hint="cs"/>
          <w:b/>
          <w:bCs/>
          <w:szCs w:val="24"/>
          <w:rtl/>
        </w:rPr>
        <w:t>,</w:t>
      </w:r>
      <w:r w:rsidRPr="008C21C6">
        <w:rPr>
          <w:rFonts w:hint="cs"/>
          <w:b/>
          <w:bCs/>
          <w:szCs w:val="24"/>
          <w:rtl/>
        </w:rPr>
        <w:t xml:space="preserve"> כי היקף שעות העבודה החודשיות לכל </w:t>
      </w:r>
      <w:r>
        <w:rPr>
          <w:rFonts w:hint="cs"/>
          <w:b/>
          <w:bCs/>
          <w:szCs w:val="24"/>
          <w:rtl/>
        </w:rPr>
        <w:t xml:space="preserve"> </w:t>
      </w:r>
      <w:r w:rsidRPr="008C21C6">
        <w:rPr>
          <w:rFonts w:hint="cs"/>
          <w:b/>
          <w:bCs/>
          <w:szCs w:val="24"/>
          <w:rtl/>
        </w:rPr>
        <w:t xml:space="preserve">חברי הצוות לא יעלה על </w:t>
      </w:r>
      <w:r>
        <w:rPr>
          <w:rFonts w:hint="cs"/>
          <w:b/>
          <w:bCs/>
          <w:szCs w:val="24"/>
          <w:rtl/>
        </w:rPr>
        <w:t>75</w:t>
      </w:r>
      <w:r w:rsidRPr="008C21C6">
        <w:rPr>
          <w:rFonts w:hint="cs"/>
          <w:b/>
          <w:bCs/>
          <w:szCs w:val="24"/>
          <w:rtl/>
        </w:rPr>
        <w:t xml:space="preserve"> שעות</w:t>
      </w:r>
      <w:r>
        <w:rPr>
          <w:rFonts w:hint="cs"/>
          <w:b/>
          <w:bCs/>
          <w:szCs w:val="24"/>
          <w:rtl/>
        </w:rPr>
        <w:t xml:space="preserve"> </w:t>
      </w:r>
      <w:r w:rsidRPr="008C21C6">
        <w:rPr>
          <w:rFonts w:hint="cs"/>
          <w:b/>
          <w:bCs/>
          <w:szCs w:val="24"/>
          <w:u w:val="single"/>
          <w:rtl/>
        </w:rPr>
        <w:t>ולא יחרוג ממכסה זו</w:t>
      </w:r>
      <w:r w:rsidRPr="008C21C6">
        <w:rPr>
          <w:rFonts w:hint="cs"/>
          <w:b/>
          <w:bCs/>
          <w:szCs w:val="24"/>
          <w:rtl/>
        </w:rPr>
        <w:t>. 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EC4D16" w:rsidRPr="007C642D" w:rsidRDefault="00EC4D16" w:rsidP="00EC4D16">
      <w:pPr>
        <w:numPr>
          <w:ilvl w:val="1"/>
          <w:numId w:val="28"/>
        </w:numPr>
        <w:ind w:right="0"/>
        <w:jc w:val="both"/>
        <w:rPr>
          <w:szCs w:val="24"/>
        </w:rPr>
      </w:pPr>
      <w:r w:rsidRPr="007C642D">
        <w:rPr>
          <w:rFonts w:hint="cs"/>
          <w:szCs w:val="24"/>
          <w:rtl/>
        </w:rPr>
        <w:t>מובהר כי הצעת המחיר שתוגש במכרז והתעריפים הינם סופיים  ולא יחולו עליהם עדכונים של החשכ"ל</w:t>
      </w:r>
    </w:p>
    <w:p w:rsidR="00EC4D16" w:rsidRPr="00D33047" w:rsidRDefault="00EC4D16" w:rsidP="00EC4D16">
      <w:pPr>
        <w:ind w:right="567"/>
        <w:jc w:val="both"/>
        <w:rPr>
          <w:b/>
          <w:bCs/>
          <w:szCs w:val="24"/>
          <w:u w:val="single"/>
        </w:rPr>
      </w:pPr>
    </w:p>
    <w:p w:rsidR="00EC4D16" w:rsidRPr="00D33047" w:rsidRDefault="00EC4D16" w:rsidP="00EC4D16">
      <w:pPr>
        <w:numPr>
          <w:ilvl w:val="0"/>
          <w:numId w:val="28"/>
        </w:numPr>
        <w:ind w:right="0"/>
        <w:jc w:val="both"/>
        <w:rPr>
          <w:b/>
          <w:bCs/>
          <w:szCs w:val="24"/>
          <w:u w:val="single"/>
        </w:rPr>
      </w:pPr>
      <w:r w:rsidRPr="00D33047">
        <w:rPr>
          <w:rFonts w:hint="cs"/>
          <w:b/>
          <w:bCs/>
          <w:szCs w:val="24"/>
          <w:u w:val="single"/>
          <w:rtl/>
        </w:rPr>
        <w:t>תשלומים נוספים</w:t>
      </w:r>
    </w:p>
    <w:p w:rsidR="00EC4D16" w:rsidRPr="00D33047" w:rsidRDefault="00EC4D16" w:rsidP="00EC4D16">
      <w:pPr>
        <w:numPr>
          <w:ilvl w:val="1"/>
          <w:numId w:val="28"/>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EC4D16" w:rsidRPr="00D33047" w:rsidRDefault="00EC4D16" w:rsidP="00EC4D16">
      <w:pPr>
        <w:ind w:left="567"/>
        <w:jc w:val="both"/>
        <w:rPr>
          <w:szCs w:val="24"/>
        </w:rPr>
      </w:pPr>
    </w:p>
    <w:p w:rsidR="00EC4D16" w:rsidRPr="00D33047" w:rsidRDefault="00EC4D16" w:rsidP="00EC4D16">
      <w:pPr>
        <w:numPr>
          <w:ilvl w:val="1"/>
          <w:numId w:val="28"/>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C4D16" w:rsidRPr="00D33047" w:rsidRDefault="00EC4D16" w:rsidP="00EC4D16">
      <w:pPr>
        <w:jc w:val="both"/>
        <w:rPr>
          <w:szCs w:val="24"/>
          <w:rtl/>
        </w:rPr>
      </w:pPr>
    </w:p>
    <w:p w:rsidR="00EC4D16" w:rsidRPr="00D33047" w:rsidRDefault="00EC4D16" w:rsidP="00EC4D16">
      <w:pPr>
        <w:numPr>
          <w:ilvl w:val="0"/>
          <w:numId w:val="28"/>
        </w:numPr>
        <w:ind w:right="0"/>
        <w:jc w:val="both"/>
        <w:rPr>
          <w:b/>
          <w:bCs/>
          <w:szCs w:val="24"/>
          <w:u w:val="single"/>
        </w:rPr>
      </w:pPr>
      <w:r w:rsidRPr="00D33047">
        <w:rPr>
          <w:rFonts w:hint="cs"/>
          <w:b/>
          <w:bCs/>
          <w:szCs w:val="24"/>
          <w:u w:val="single"/>
          <w:rtl/>
        </w:rPr>
        <w:t>ביטול ההסכם</w:t>
      </w:r>
    </w:p>
    <w:p w:rsidR="00EC4D16" w:rsidRPr="00D33047" w:rsidRDefault="00EC4D16" w:rsidP="00EC4D16">
      <w:pPr>
        <w:numPr>
          <w:ilvl w:val="1"/>
          <w:numId w:val="28"/>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EC4D16" w:rsidRPr="00A27388" w:rsidRDefault="00EC4D16" w:rsidP="00EC4D16">
      <w:pPr>
        <w:numPr>
          <w:ilvl w:val="1"/>
          <w:numId w:val="28"/>
        </w:numPr>
        <w:ind w:right="0"/>
        <w:jc w:val="both"/>
        <w:rPr>
          <w:szCs w:val="24"/>
          <w:rtl/>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EC4D16" w:rsidRPr="00D33047" w:rsidRDefault="00EC4D16" w:rsidP="00EC4D16">
      <w:pPr>
        <w:ind w:left="567"/>
        <w:jc w:val="both"/>
        <w:rPr>
          <w:szCs w:val="24"/>
        </w:rPr>
      </w:pPr>
    </w:p>
    <w:p w:rsidR="00EC4D16" w:rsidRPr="00D33047" w:rsidRDefault="00EC4D16" w:rsidP="00EC4D16">
      <w:pPr>
        <w:numPr>
          <w:ilvl w:val="0"/>
          <w:numId w:val="28"/>
        </w:numPr>
        <w:ind w:right="0"/>
        <w:jc w:val="both"/>
        <w:rPr>
          <w:b/>
          <w:bCs/>
          <w:szCs w:val="24"/>
          <w:u w:val="single"/>
        </w:rPr>
      </w:pPr>
      <w:r w:rsidRPr="00D33047">
        <w:rPr>
          <w:rFonts w:hint="cs"/>
          <w:b/>
          <w:bCs/>
          <w:szCs w:val="24"/>
          <w:u w:val="single"/>
          <w:rtl/>
        </w:rPr>
        <w:t>סודיות</w:t>
      </w:r>
    </w:p>
    <w:p w:rsidR="00EC4D16" w:rsidRPr="00D33047" w:rsidRDefault="00EC4D16" w:rsidP="00EC4D16">
      <w:pPr>
        <w:numPr>
          <w:ilvl w:val="1"/>
          <w:numId w:val="28"/>
        </w:numPr>
        <w:jc w:val="both"/>
        <w:rPr>
          <w:szCs w:val="24"/>
        </w:rPr>
      </w:pPr>
      <w:r w:rsidRPr="00D33047">
        <w:rPr>
          <w:rFonts w:hint="cs"/>
          <w:szCs w:val="24"/>
          <w:rtl/>
        </w:rPr>
        <w:t>לצורך חוזה זה  למונחים הבאים המשמעות המופיעה לצידם:</w:t>
      </w:r>
    </w:p>
    <w:p w:rsidR="00EC4D16" w:rsidRPr="00D33047" w:rsidRDefault="00EC4D16" w:rsidP="00EC4D16">
      <w:pPr>
        <w:pStyle w:val="af"/>
        <w:widowControl w:val="0"/>
        <w:rPr>
          <w:b/>
          <w:bCs/>
          <w:sz w:val="24"/>
        </w:rPr>
      </w:pPr>
    </w:p>
    <w:p w:rsidR="00EC4D16" w:rsidRPr="00D33047" w:rsidRDefault="00EC4D16" w:rsidP="00EC4D16">
      <w:pPr>
        <w:pStyle w:val="af"/>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EC4D16" w:rsidRPr="00D33047" w:rsidRDefault="00EC4D16" w:rsidP="00EC4D16">
      <w:pPr>
        <w:pStyle w:val="af"/>
        <w:widowControl w:val="0"/>
        <w:rPr>
          <w:sz w:val="24"/>
          <w:rtl/>
        </w:rPr>
      </w:pPr>
    </w:p>
    <w:p w:rsidR="00EC4D16" w:rsidRPr="00D33047" w:rsidRDefault="00EC4D16" w:rsidP="00EC4D16">
      <w:pPr>
        <w:pStyle w:val="af"/>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C4D16" w:rsidRPr="00D33047" w:rsidRDefault="00EC4D16" w:rsidP="00EC4D16">
      <w:pPr>
        <w:jc w:val="both"/>
        <w:rPr>
          <w:szCs w:val="24"/>
          <w:rtl/>
        </w:rPr>
      </w:pPr>
    </w:p>
    <w:p w:rsidR="00EC4D16" w:rsidRPr="00D33047" w:rsidRDefault="00EC4D16" w:rsidP="00EC4D16">
      <w:pPr>
        <w:numPr>
          <w:ilvl w:val="1"/>
          <w:numId w:val="28"/>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EC4D16" w:rsidRPr="00D33047" w:rsidRDefault="00EC4D16" w:rsidP="00EC4D16">
      <w:pPr>
        <w:numPr>
          <w:ilvl w:val="1"/>
          <w:numId w:val="28"/>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EC4D16" w:rsidRPr="00D33047" w:rsidRDefault="00EC4D16" w:rsidP="00EC4D16">
      <w:pPr>
        <w:numPr>
          <w:ilvl w:val="1"/>
          <w:numId w:val="28"/>
        </w:numPr>
        <w:ind w:right="0"/>
        <w:jc w:val="both"/>
        <w:rPr>
          <w:szCs w:val="24"/>
        </w:rPr>
      </w:pPr>
      <w:r w:rsidRPr="00D33047">
        <w:rPr>
          <w:rFonts w:hint="cs"/>
          <w:szCs w:val="24"/>
          <w:rtl/>
        </w:rPr>
        <w:lastRenderedPageBreak/>
        <w:t>היועץ מתחייב לנקוט בכל האמצעים על מנת לוודא כי הסודיות כאמור תשמר גם על ידי עובדיו, סוכניו והמועסקים על ידו.</w:t>
      </w:r>
    </w:p>
    <w:p w:rsidR="00EC4D16" w:rsidRPr="00D33047" w:rsidRDefault="00EC4D16" w:rsidP="00EC4D16">
      <w:pPr>
        <w:numPr>
          <w:ilvl w:val="1"/>
          <w:numId w:val="28"/>
        </w:numPr>
        <w:ind w:right="0"/>
        <w:jc w:val="both"/>
        <w:rPr>
          <w:szCs w:val="24"/>
        </w:rPr>
      </w:pPr>
      <w:r w:rsidRPr="00D33047">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EC4D16" w:rsidRPr="00D33047" w:rsidRDefault="00EC4D16" w:rsidP="00EC4D16">
      <w:pPr>
        <w:jc w:val="both"/>
        <w:rPr>
          <w:szCs w:val="24"/>
        </w:rPr>
      </w:pPr>
    </w:p>
    <w:p w:rsidR="00EC4D16" w:rsidRPr="00D33047" w:rsidRDefault="00EC4D16" w:rsidP="00EC4D16">
      <w:pPr>
        <w:numPr>
          <w:ilvl w:val="0"/>
          <w:numId w:val="28"/>
        </w:numPr>
        <w:ind w:right="0"/>
        <w:jc w:val="both"/>
        <w:rPr>
          <w:b/>
          <w:bCs/>
          <w:szCs w:val="24"/>
          <w:u w:val="single"/>
          <w:rtl/>
        </w:rPr>
      </w:pPr>
      <w:r w:rsidRPr="00D33047">
        <w:rPr>
          <w:rFonts w:hint="cs"/>
          <w:b/>
          <w:bCs/>
          <w:szCs w:val="24"/>
          <w:u w:val="single"/>
          <w:rtl/>
        </w:rPr>
        <w:t>קניין רוחני וזכויות יוצרים</w:t>
      </w:r>
    </w:p>
    <w:p w:rsidR="00EC4D16" w:rsidRPr="00D33047" w:rsidRDefault="00EC4D16" w:rsidP="00EC4D16">
      <w:pPr>
        <w:numPr>
          <w:ilvl w:val="1"/>
          <w:numId w:val="28"/>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 xml:space="preserve">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D33047">
        <w:rPr>
          <w:rFonts w:hint="cs"/>
          <w:szCs w:val="24"/>
          <w:rtl/>
        </w:rPr>
        <w:t>וכו</w:t>
      </w:r>
      <w:proofErr w:type="spellEnd"/>
      <w:r w:rsidRPr="00D33047">
        <w:rPr>
          <w:rFonts w:hint="cs"/>
          <w:szCs w:val="24"/>
          <w:rtl/>
        </w:rPr>
        <w:t>'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EC4D16" w:rsidRPr="00D33047" w:rsidRDefault="00EC4D16" w:rsidP="00EC4D16">
      <w:pPr>
        <w:numPr>
          <w:ilvl w:val="1"/>
          <w:numId w:val="28"/>
        </w:numPr>
        <w:ind w:right="0"/>
        <w:jc w:val="both"/>
        <w:rPr>
          <w:szCs w:val="24"/>
          <w:u w:val="single"/>
        </w:rPr>
      </w:pPr>
      <w:r w:rsidRPr="00D33047">
        <w:rPr>
          <w:rFonts w:hint="cs"/>
          <w:szCs w:val="24"/>
          <w:rtl/>
        </w:rPr>
        <w:t xml:space="preserve">כל חומר מכל סוג שהוא, כולל מפרט נתונים, תוכנות, צילומים </w:t>
      </w:r>
      <w:proofErr w:type="spellStart"/>
      <w:r w:rsidRPr="00D33047">
        <w:rPr>
          <w:rFonts w:hint="cs"/>
          <w:szCs w:val="24"/>
          <w:rtl/>
        </w:rPr>
        <w:t>וכו</w:t>
      </w:r>
      <w:proofErr w:type="spellEnd"/>
      <w:r w:rsidRPr="00D33047">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EC4D16" w:rsidRPr="00D33047" w:rsidRDefault="00EC4D16" w:rsidP="00EC4D16">
      <w:pPr>
        <w:numPr>
          <w:ilvl w:val="1"/>
          <w:numId w:val="28"/>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EC4D16" w:rsidRPr="00D33047" w:rsidRDefault="00EC4D16" w:rsidP="00EC4D16">
      <w:pPr>
        <w:numPr>
          <w:ilvl w:val="1"/>
          <w:numId w:val="28"/>
        </w:numPr>
        <w:ind w:right="0"/>
        <w:jc w:val="both"/>
        <w:rPr>
          <w:szCs w:val="24"/>
        </w:rPr>
      </w:pPr>
      <w:r w:rsidRPr="00D33047">
        <w:rPr>
          <w:rFonts w:hint="cs"/>
          <w:szCs w:val="24"/>
          <w:rtl/>
        </w:rPr>
        <w:t>סעיף זה יהיה בתוקף אף לאחר תום תקופת הסכם זה וימשיך לחול ללא הגבלת זמן.</w:t>
      </w:r>
    </w:p>
    <w:p w:rsidR="00EC4D16" w:rsidRPr="00D33047" w:rsidRDefault="00EC4D16" w:rsidP="00EC4D16">
      <w:pPr>
        <w:numPr>
          <w:ilvl w:val="1"/>
          <w:numId w:val="28"/>
        </w:numPr>
        <w:ind w:right="0"/>
        <w:jc w:val="both"/>
        <w:rPr>
          <w:szCs w:val="24"/>
          <w:rtl/>
        </w:rPr>
      </w:pPr>
      <w:r w:rsidRPr="00D33047">
        <w:rPr>
          <w:rFonts w:hint="cs"/>
          <w:szCs w:val="24"/>
          <w:rtl/>
        </w:rPr>
        <w:t xml:space="preserve">להבטחת השמירה על סודיות המידע יחתום היועץ על טופס </w:t>
      </w:r>
      <w:r w:rsidRPr="00D33047">
        <w:rPr>
          <w:szCs w:val="24"/>
          <w:rtl/>
        </w:rPr>
        <w:t xml:space="preserve">הצהרה על שמירת סודיות </w:t>
      </w:r>
      <w:r w:rsidRPr="00D33047">
        <w:rPr>
          <w:rFonts w:hint="cs"/>
          <w:szCs w:val="24"/>
          <w:rtl/>
        </w:rPr>
        <w:t>בנוסח נספח ט.</w:t>
      </w:r>
    </w:p>
    <w:p w:rsidR="00EC4D16" w:rsidRPr="00D33047" w:rsidRDefault="00EC4D16" w:rsidP="00EC4D16">
      <w:pPr>
        <w:ind w:left="1134" w:right="567"/>
        <w:jc w:val="both"/>
        <w:rPr>
          <w:szCs w:val="24"/>
          <w:rtl/>
        </w:rPr>
      </w:pPr>
    </w:p>
    <w:p w:rsidR="00EC4D16" w:rsidRPr="00D33047" w:rsidRDefault="00EC4D16" w:rsidP="00EC4D16">
      <w:pPr>
        <w:jc w:val="both"/>
        <w:rPr>
          <w:b/>
          <w:bCs/>
          <w:szCs w:val="24"/>
          <w:u w:val="single"/>
        </w:rPr>
      </w:pPr>
    </w:p>
    <w:p w:rsidR="00EC4D16" w:rsidRPr="00D33047" w:rsidRDefault="00EC4D16" w:rsidP="00EC4D16">
      <w:pPr>
        <w:numPr>
          <w:ilvl w:val="0"/>
          <w:numId w:val="28"/>
        </w:numPr>
        <w:ind w:right="0"/>
        <w:jc w:val="both"/>
        <w:rPr>
          <w:b/>
          <w:bCs/>
          <w:szCs w:val="24"/>
          <w:u w:val="single"/>
          <w:rtl/>
        </w:rPr>
      </w:pPr>
      <w:r w:rsidRPr="00D33047">
        <w:rPr>
          <w:rFonts w:hint="cs"/>
          <w:b/>
          <w:bCs/>
          <w:szCs w:val="24"/>
          <w:u w:val="single"/>
          <w:rtl/>
        </w:rPr>
        <w:t>התחייבות להיעדר ניגוד עניינים</w:t>
      </w:r>
      <w:r>
        <w:rPr>
          <w:rFonts w:hint="cs"/>
          <w:b/>
          <w:bCs/>
          <w:szCs w:val="24"/>
          <w:u w:val="single"/>
          <w:rtl/>
        </w:rPr>
        <w:t xml:space="preserve">  </w:t>
      </w:r>
    </w:p>
    <w:p w:rsidR="00EC4D16" w:rsidRDefault="00EC4D16" w:rsidP="00EC4D16">
      <w:pPr>
        <w:numPr>
          <w:ilvl w:val="1"/>
          <w:numId w:val="28"/>
        </w:numPr>
        <w:ind w:right="0"/>
        <w:jc w:val="both"/>
        <w:rPr>
          <w:szCs w:val="24"/>
        </w:rPr>
      </w:pPr>
      <w:r>
        <w:rPr>
          <w:rFonts w:hint="cs"/>
          <w:szCs w:val="24"/>
          <w:rtl/>
        </w:rPr>
        <w:t>היועץ מצהיר כי אין הוא או מי מטעמו הנוטל חלק במתן השירותים לפי הסכם זה נמצא, וימנע מלהימצא במצב של ניגוד אינטרסים בין מתן שירותיו במסגרת הסכם זה לבין עיסוקיו האחרים. היועץ מתחייב להימנע במשך כל תקופת הסכם זה מלקחת חלק ו/או להיות מעורב בכל עסקה ו/או עניין אחר שיש בו ו/או העלול ליצור מצב של ניגוד עניינים עם הסכם זה.</w:t>
      </w:r>
    </w:p>
    <w:p w:rsidR="00EC4D16" w:rsidRDefault="00EC4D16" w:rsidP="00EC4D16">
      <w:pPr>
        <w:numPr>
          <w:ilvl w:val="1"/>
          <w:numId w:val="28"/>
        </w:numPr>
        <w:ind w:right="0"/>
        <w:jc w:val="both"/>
        <w:rPr>
          <w:szCs w:val="24"/>
        </w:rPr>
      </w:pPr>
      <w:r>
        <w:rPr>
          <w:rFonts w:hint="cs"/>
          <w:szCs w:val="24"/>
          <w:rtl/>
        </w:rPr>
        <w:t>במשך תקופת ההסכם, לא ישתתף היועץ בדרך כלשהי בהכנה או הצגה של פרויקט המוגש למימון המשרד.</w:t>
      </w:r>
    </w:p>
    <w:p w:rsidR="00EC4D16" w:rsidRDefault="00EC4D16" w:rsidP="00EC4D16">
      <w:pPr>
        <w:numPr>
          <w:ilvl w:val="1"/>
          <w:numId w:val="28"/>
        </w:numPr>
        <w:ind w:right="0"/>
        <w:jc w:val="both"/>
        <w:rPr>
          <w:szCs w:val="24"/>
        </w:rPr>
      </w:pPr>
      <w:r>
        <w:rPr>
          <w:rFonts w:hint="cs"/>
          <w:szCs w:val="24"/>
          <w:rtl/>
        </w:rPr>
        <w:t>היועץ מתחייב להביא לידיעת המשרד כל מידע העשוי להיות רלבנטי לקביעת המשרד אם קיים ניגוד או חשש לניגוד עניינים אצל נותן השירותים. מבלי לגרוע מכלליות האמור, על נותן השירותים להודיע למשרד על הצעה שהוצעה לו ואשר יש בה משום חשש לניגוד עניינים כאמור. היועץ יקבל על עצמו ביצוע אותה עבודה רק אם המשרד יאשר, מראש ובכתב, כי אין לו התנגדות לכך.</w:t>
      </w:r>
    </w:p>
    <w:p w:rsidR="00EC4D16" w:rsidRDefault="00EC4D16" w:rsidP="00EC4D16">
      <w:pPr>
        <w:numPr>
          <w:ilvl w:val="1"/>
          <w:numId w:val="28"/>
        </w:numPr>
        <w:ind w:right="0"/>
        <w:jc w:val="both"/>
        <w:rPr>
          <w:szCs w:val="24"/>
        </w:rPr>
      </w:pPr>
      <w:r>
        <w:rPr>
          <w:rFonts w:hint="cs"/>
          <w:szCs w:val="24"/>
          <w:rtl/>
        </w:rPr>
        <w:t>היועץ מצהיר כי ידוע לו אחריותו לפעול בתחום לב כלפי המשרד בכל פעולותיו בקשר עם הסכם זה, וכי כל המלצה וכל ייעוץ יינתנו אך ורק משיקולי טובת המשרד ולא מתוך שיקולי רווח או שיקולים אחרים.</w:t>
      </w:r>
    </w:p>
    <w:p w:rsidR="00EC4D16" w:rsidRDefault="00EC4D16" w:rsidP="00EC4D16">
      <w:pPr>
        <w:numPr>
          <w:ilvl w:val="1"/>
          <w:numId w:val="28"/>
        </w:numPr>
        <w:ind w:right="0"/>
        <w:jc w:val="both"/>
        <w:rPr>
          <w:szCs w:val="24"/>
        </w:rPr>
      </w:pPr>
      <w:r>
        <w:rPr>
          <w:rFonts w:hint="cs"/>
          <w:szCs w:val="24"/>
          <w:rtl/>
        </w:rPr>
        <w:t>בכל מקרה של מחלוקת בין הצדדים האם בעניין פלוני יש משום חשש לניגוד עניינים תכריע דעת המשרד.</w:t>
      </w:r>
    </w:p>
    <w:p w:rsidR="00EC4D16" w:rsidRDefault="00EC4D16" w:rsidP="00EC4D16">
      <w:pPr>
        <w:jc w:val="both"/>
        <w:rPr>
          <w:szCs w:val="24"/>
        </w:rPr>
      </w:pPr>
    </w:p>
    <w:p w:rsidR="00EC4D16" w:rsidRPr="00AE0FD5" w:rsidRDefault="00EC4D16" w:rsidP="00EC4D16">
      <w:pPr>
        <w:numPr>
          <w:ilvl w:val="0"/>
          <w:numId w:val="28"/>
        </w:numPr>
        <w:ind w:right="0"/>
        <w:jc w:val="both"/>
        <w:rPr>
          <w:szCs w:val="24"/>
          <w:rtl/>
        </w:rPr>
      </w:pPr>
      <w:r>
        <w:rPr>
          <w:rFonts w:hint="eastAsia"/>
          <w:b/>
          <w:bCs/>
          <w:szCs w:val="24"/>
          <w:u w:val="single"/>
          <w:rtl/>
        </w:rPr>
        <w:t>הפרת</w:t>
      </w:r>
      <w:r>
        <w:rPr>
          <w:b/>
          <w:bCs/>
          <w:szCs w:val="24"/>
          <w:u w:val="single"/>
          <w:rtl/>
        </w:rPr>
        <w:t xml:space="preserve"> </w:t>
      </w:r>
      <w:r>
        <w:rPr>
          <w:rFonts w:hint="eastAsia"/>
          <w:b/>
          <w:bCs/>
          <w:szCs w:val="24"/>
          <w:u w:val="single"/>
          <w:rtl/>
        </w:rPr>
        <w:t>הוראות</w:t>
      </w:r>
      <w:r>
        <w:rPr>
          <w:b/>
          <w:bCs/>
          <w:szCs w:val="24"/>
          <w:u w:val="single"/>
          <w:rtl/>
        </w:rPr>
        <w:t xml:space="preserve"> </w:t>
      </w:r>
      <w:r>
        <w:rPr>
          <w:rFonts w:hint="eastAsia"/>
          <w:b/>
          <w:bCs/>
          <w:szCs w:val="24"/>
          <w:u w:val="single"/>
          <w:rtl/>
        </w:rPr>
        <w:t>ההסכם</w:t>
      </w:r>
    </w:p>
    <w:p w:rsidR="00EC4D16" w:rsidRPr="00D33047" w:rsidRDefault="00EC4D16" w:rsidP="00EC4D16">
      <w:pPr>
        <w:ind w:left="567"/>
        <w:jc w:val="both"/>
        <w:rPr>
          <w:szCs w:val="24"/>
          <w:u w:val="single"/>
        </w:rPr>
      </w:pPr>
      <w:r>
        <w:rPr>
          <w:rFonts w:hint="eastAsia"/>
          <w:szCs w:val="24"/>
          <w:rtl/>
        </w:rPr>
        <w:t>הפר</w:t>
      </w:r>
      <w:r>
        <w:rPr>
          <w:szCs w:val="24"/>
          <w:rtl/>
        </w:rPr>
        <w:t xml:space="preserve"> </w:t>
      </w:r>
      <w:r>
        <w:rPr>
          <w:rFonts w:hint="eastAsia"/>
          <w:szCs w:val="24"/>
          <w:rtl/>
        </w:rPr>
        <w:t>היועץ</w:t>
      </w:r>
      <w:r>
        <w:rPr>
          <w:szCs w:val="24"/>
          <w:rtl/>
        </w:rPr>
        <w:t xml:space="preserve"> </w:t>
      </w:r>
      <w:r>
        <w:rPr>
          <w:rFonts w:hint="eastAsia"/>
          <w:szCs w:val="24"/>
          <w:rtl/>
        </w:rPr>
        <w:t>הוראה</w:t>
      </w:r>
      <w:r>
        <w:rPr>
          <w:szCs w:val="24"/>
          <w:rtl/>
        </w:rPr>
        <w:t xml:space="preserve"> </w:t>
      </w:r>
      <w:r>
        <w:rPr>
          <w:rFonts w:hint="eastAsia"/>
          <w:szCs w:val="24"/>
          <w:rtl/>
        </w:rPr>
        <w:t>מהוראות</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רשאי</w:t>
      </w:r>
      <w:r>
        <w:rPr>
          <w:szCs w:val="24"/>
          <w:rtl/>
        </w:rPr>
        <w:t xml:space="preserve"> </w:t>
      </w:r>
      <w:r>
        <w:rPr>
          <w:rFonts w:hint="eastAsia"/>
          <w:szCs w:val="24"/>
          <w:rtl/>
        </w:rPr>
        <w:t>המשרד</w:t>
      </w:r>
      <w:r>
        <w:rPr>
          <w:szCs w:val="24"/>
          <w:rtl/>
        </w:rPr>
        <w:t xml:space="preserve">, </w:t>
      </w:r>
      <w:r>
        <w:rPr>
          <w:rFonts w:hint="eastAsia"/>
          <w:szCs w:val="24"/>
          <w:rtl/>
        </w:rPr>
        <w:t>בנוסף</w:t>
      </w:r>
      <w:r>
        <w:rPr>
          <w:szCs w:val="24"/>
          <w:rtl/>
        </w:rPr>
        <w:t xml:space="preserve"> </w:t>
      </w:r>
      <w:r>
        <w:rPr>
          <w:rFonts w:hint="eastAsia"/>
          <w:szCs w:val="24"/>
          <w:rtl/>
        </w:rPr>
        <w:t>לזכויותיו</w:t>
      </w:r>
      <w:r>
        <w:rPr>
          <w:szCs w:val="24"/>
          <w:rtl/>
        </w:rPr>
        <w:t xml:space="preserve"> </w:t>
      </w:r>
      <w:r>
        <w:rPr>
          <w:rFonts w:hint="eastAsia"/>
          <w:szCs w:val="24"/>
          <w:rtl/>
        </w:rPr>
        <w:t>על</w:t>
      </w:r>
      <w:r>
        <w:rPr>
          <w:szCs w:val="24"/>
          <w:rtl/>
        </w:rPr>
        <w:t xml:space="preserve"> </w:t>
      </w:r>
      <w:r>
        <w:rPr>
          <w:rFonts w:hint="eastAsia"/>
          <w:szCs w:val="24"/>
          <w:rtl/>
        </w:rPr>
        <w:t>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ועל</w:t>
      </w:r>
      <w:r>
        <w:rPr>
          <w:szCs w:val="24"/>
          <w:rtl/>
        </w:rPr>
        <w:t xml:space="preserve"> </w:t>
      </w:r>
      <w:r>
        <w:rPr>
          <w:rFonts w:hint="eastAsia"/>
          <w:szCs w:val="24"/>
          <w:rtl/>
        </w:rPr>
        <w:t>פי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לראות</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כמבוטל</w:t>
      </w:r>
      <w:r>
        <w:rPr>
          <w:szCs w:val="24"/>
          <w:rtl/>
        </w:rPr>
        <w:t xml:space="preserve">, </w:t>
      </w:r>
      <w:r>
        <w:rPr>
          <w:rFonts w:hint="eastAsia"/>
          <w:szCs w:val="24"/>
          <w:rtl/>
        </w:rPr>
        <w:t>לאחר</w:t>
      </w:r>
      <w:r>
        <w:rPr>
          <w:szCs w:val="24"/>
          <w:rtl/>
        </w:rPr>
        <w:t xml:space="preserve"> </w:t>
      </w:r>
      <w:r>
        <w:rPr>
          <w:rFonts w:hint="eastAsia"/>
          <w:szCs w:val="24"/>
          <w:rtl/>
        </w:rPr>
        <w:t>שניתנה</w:t>
      </w:r>
      <w:r>
        <w:rPr>
          <w:szCs w:val="24"/>
          <w:rtl/>
        </w:rPr>
        <w:t xml:space="preserve"> </w:t>
      </w:r>
      <w:r>
        <w:rPr>
          <w:rFonts w:hint="eastAsia"/>
          <w:szCs w:val="24"/>
          <w:rtl/>
        </w:rPr>
        <w:t>ליועץ</w:t>
      </w:r>
      <w:r>
        <w:rPr>
          <w:szCs w:val="24"/>
          <w:rtl/>
        </w:rPr>
        <w:t xml:space="preserve"> </w:t>
      </w:r>
      <w:r>
        <w:rPr>
          <w:rFonts w:hint="eastAsia"/>
          <w:szCs w:val="24"/>
          <w:rtl/>
        </w:rPr>
        <w:t>הודעה</w:t>
      </w:r>
      <w:r>
        <w:rPr>
          <w:szCs w:val="24"/>
          <w:rtl/>
        </w:rPr>
        <w:t xml:space="preserve"> </w:t>
      </w:r>
      <w:r>
        <w:rPr>
          <w:rFonts w:hint="eastAsia"/>
          <w:szCs w:val="24"/>
          <w:rtl/>
        </w:rPr>
        <w:t>בה</w:t>
      </w:r>
      <w:r>
        <w:rPr>
          <w:szCs w:val="24"/>
          <w:rtl/>
        </w:rPr>
        <w:t xml:space="preserve"> </w:t>
      </w:r>
      <w:r>
        <w:rPr>
          <w:rFonts w:hint="eastAsia"/>
          <w:szCs w:val="24"/>
          <w:rtl/>
        </w:rPr>
        <w:t>נדרש</w:t>
      </w:r>
      <w:r>
        <w:rPr>
          <w:szCs w:val="24"/>
          <w:rtl/>
        </w:rPr>
        <w:t xml:space="preserve"> </w:t>
      </w:r>
      <w:r>
        <w:rPr>
          <w:rFonts w:hint="eastAsia"/>
          <w:szCs w:val="24"/>
          <w:rtl/>
        </w:rPr>
        <w:t>לתקן</w:t>
      </w:r>
      <w:r>
        <w:rPr>
          <w:szCs w:val="24"/>
          <w:rtl/>
        </w:rPr>
        <w:t xml:space="preserve"> </w:t>
      </w:r>
      <w:r>
        <w:rPr>
          <w:rFonts w:hint="eastAsia"/>
          <w:szCs w:val="24"/>
          <w:rtl/>
        </w:rPr>
        <w:t>את</w:t>
      </w:r>
      <w:r>
        <w:rPr>
          <w:szCs w:val="24"/>
          <w:rtl/>
        </w:rPr>
        <w:t xml:space="preserve"> </w:t>
      </w:r>
      <w:r>
        <w:rPr>
          <w:rFonts w:hint="eastAsia"/>
          <w:szCs w:val="24"/>
          <w:rtl/>
        </w:rPr>
        <w:t>המעוות</w:t>
      </w:r>
      <w:r>
        <w:rPr>
          <w:szCs w:val="24"/>
          <w:rtl/>
        </w:rPr>
        <w:t xml:space="preserve">. </w:t>
      </w:r>
      <w:r>
        <w:rPr>
          <w:rFonts w:hint="eastAsia"/>
          <w:szCs w:val="24"/>
          <w:rtl/>
        </w:rPr>
        <w:t>אם</w:t>
      </w:r>
      <w:r>
        <w:rPr>
          <w:szCs w:val="24"/>
          <w:rtl/>
        </w:rPr>
        <w:t xml:space="preserve"> </w:t>
      </w:r>
      <w:r>
        <w:rPr>
          <w:rFonts w:hint="eastAsia"/>
          <w:szCs w:val="24"/>
          <w:rtl/>
        </w:rPr>
        <w:t>התיקון</w:t>
      </w:r>
      <w:r>
        <w:rPr>
          <w:szCs w:val="24"/>
          <w:rtl/>
        </w:rPr>
        <w:t xml:space="preserve"> </w:t>
      </w:r>
      <w:r>
        <w:rPr>
          <w:rFonts w:hint="eastAsia"/>
          <w:szCs w:val="24"/>
          <w:rtl/>
        </w:rPr>
        <w:t>לא</w:t>
      </w:r>
      <w:r>
        <w:rPr>
          <w:szCs w:val="24"/>
          <w:rtl/>
        </w:rPr>
        <w:t xml:space="preserve"> </w:t>
      </w:r>
      <w:r>
        <w:rPr>
          <w:rFonts w:hint="eastAsia"/>
          <w:szCs w:val="24"/>
          <w:rtl/>
        </w:rPr>
        <w:t>בוצע</w:t>
      </w:r>
      <w:r>
        <w:rPr>
          <w:szCs w:val="24"/>
          <w:rtl/>
        </w:rPr>
        <w:t xml:space="preserve"> </w:t>
      </w:r>
      <w:r>
        <w:rPr>
          <w:rFonts w:hint="eastAsia"/>
          <w:szCs w:val="24"/>
          <w:rtl/>
        </w:rPr>
        <w:t>תוך</w:t>
      </w:r>
      <w:r>
        <w:rPr>
          <w:szCs w:val="24"/>
          <w:rtl/>
        </w:rPr>
        <w:t xml:space="preserve"> </w:t>
      </w:r>
      <w:r>
        <w:rPr>
          <w:rFonts w:hint="eastAsia"/>
          <w:szCs w:val="24"/>
          <w:rtl/>
        </w:rPr>
        <w:t>פרק</w:t>
      </w:r>
      <w:r>
        <w:rPr>
          <w:szCs w:val="24"/>
          <w:rtl/>
        </w:rPr>
        <w:t xml:space="preserve"> </w:t>
      </w:r>
      <w:r w:rsidRPr="009D2934">
        <w:rPr>
          <w:rFonts w:hint="eastAsia"/>
          <w:szCs w:val="24"/>
          <w:rtl/>
        </w:rPr>
        <w:t>הזמן</w:t>
      </w:r>
      <w:r>
        <w:rPr>
          <w:szCs w:val="24"/>
          <w:rtl/>
        </w:rPr>
        <w:t xml:space="preserve"> שנקבע לך בהודעה, לא יהיה</w:t>
      </w:r>
      <w:r w:rsidRPr="00D33047">
        <w:rPr>
          <w:rFonts w:hint="cs"/>
          <w:szCs w:val="24"/>
          <w:rtl/>
        </w:rPr>
        <w:t xml:space="preserve"> המשרד חייב בתשלום כלשהו ליועץ.</w:t>
      </w:r>
    </w:p>
    <w:p w:rsidR="00EC4D16" w:rsidRPr="00D33047" w:rsidRDefault="00EC4D16" w:rsidP="00EC4D16">
      <w:pPr>
        <w:jc w:val="both"/>
        <w:rPr>
          <w:szCs w:val="24"/>
          <w:u w:val="single"/>
        </w:rPr>
      </w:pPr>
    </w:p>
    <w:p w:rsidR="00EC4D16" w:rsidRPr="00D33047" w:rsidRDefault="00EC4D16" w:rsidP="00EC4D16">
      <w:pPr>
        <w:numPr>
          <w:ilvl w:val="0"/>
          <w:numId w:val="28"/>
        </w:numPr>
        <w:jc w:val="both"/>
        <w:rPr>
          <w:b/>
          <w:bCs/>
          <w:szCs w:val="24"/>
          <w:u w:val="single"/>
          <w:rtl/>
        </w:rPr>
      </w:pPr>
      <w:r w:rsidRPr="00D33047">
        <w:rPr>
          <w:rFonts w:hint="cs"/>
          <w:b/>
          <w:bCs/>
          <w:szCs w:val="24"/>
          <w:u w:val="single"/>
          <w:rtl/>
        </w:rPr>
        <w:t>טיב התוצרים</w:t>
      </w:r>
    </w:p>
    <w:p w:rsidR="00EC4D16" w:rsidRPr="00D33047" w:rsidRDefault="00EC4D16" w:rsidP="00EC4D16">
      <w:pPr>
        <w:tabs>
          <w:tab w:val="left" w:pos="8958"/>
        </w:tabs>
        <w:ind w:left="720" w:right="-142"/>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EC4D16" w:rsidRPr="00D33047" w:rsidRDefault="00EC4D16" w:rsidP="00EC4D16">
      <w:pPr>
        <w:numPr>
          <w:ilvl w:val="0"/>
          <w:numId w:val="1"/>
        </w:numPr>
        <w:ind w:right="0"/>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EC4D16" w:rsidRDefault="00EC4D16" w:rsidP="00EC4D16">
      <w:pPr>
        <w:ind w:left="567" w:right="-142"/>
        <w:jc w:val="both"/>
        <w:rPr>
          <w:b/>
          <w:bCs/>
          <w:szCs w:val="24"/>
          <w:u w:val="single"/>
          <w:rtl/>
        </w:rPr>
      </w:pPr>
      <w:r w:rsidRPr="0071729A">
        <w:rPr>
          <w:rFonts w:hint="cs"/>
          <w:szCs w:val="24"/>
          <w:rtl/>
        </w:rPr>
        <w:lastRenderedPageBreak/>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EC4D16" w:rsidRPr="0071729A" w:rsidRDefault="00EC4D16" w:rsidP="00EC4D16">
      <w:pPr>
        <w:ind w:left="567" w:right="-142"/>
        <w:jc w:val="both"/>
        <w:rPr>
          <w:b/>
          <w:bCs/>
          <w:szCs w:val="24"/>
          <w:u w:val="single"/>
        </w:rPr>
      </w:pPr>
    </w:p>
    <w:p w:rsidR="00EC4D16" w:rsidRPr="0071729A" w:rsidRDefault="00EC4D16" w:rsidP="00EC4D16">
      <w:pPr>
        <w:numPr>
          <w:ilvl w:val="0"/>
          <w:numId w:val="28"/>
        </w:numPr>
        <w:jc w:val="both"/>
        <w:rPr>
          <w:b/>
          <w:bCs/>
          <w:szCs w:val="24"/>
          <w:u w:val="single"/>
        </w:rPr>
      </w:pPr>
      <w:r w:rsidRPr="0071729A">
        <w:rPr>
          <w:rFonts w:hint="cs"/>
          <w:b/>
          <w:bCs/>
          <w:szCs w:val="24"/>
          <w:u w:val="single"/>
          <w:rtl/>
        </w:rPr>
        <w:t xml:space="preserve">חובת ביטוח </w:t>
      </w:r>
      <w:r>
        <w:rPr>
          <w:rFonts w:hint="cs"/>
          <w:b/>
          <w:bCs/>
          <w:szCs w:val="24"/>
          <w:u w:val="single"/>
          <w:rtl/>
        </w:rPr>
        <w:t xml:space="preserve"> </w:t>
      </w:r>
    </w:p>
    <w:p w:rsidR="00EC4D16" w:rsidRPr="0071729A" w:rsidRDefault="00EC4D16" w:rsidP="00EC4D16">
      <w:pPr>
        <w:pStyle w:val="ac"/>
        <w:rPr>
          <w:szCs w:val="24"/>
          <w:rtl/>
        </w:rPr>
      </w:pPr>
    </w:p>
    <w:p w:rsidR="00EC4D16" w:rsidRPr="00D33047" w:rsidRDefault="00EC4D16" w:rsidP="00EC4D16">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Pr>
          <w:rFonts w:hint="cs"/>
          <w:szCs w:val="24"/>
          <w:rtl/>
        </w:rPr>
        <w:t xml:space="preserve"> </w:t>
      </w:r>
      <w:r w:rsidRPr="008B5745">
        <w:rPr>
          <w:rFonts w:hint="cs"/>
          <w:szCs w:val="24"/>
          <w:rtl/>
        </w:rPr>
        <w:t xml:space="preserve"> </w:t>
      </w:r>
      <w:r w:rsidRPr="00D33047">
        <w:rPr>
          <w:rFonts w:hint="cs"/>
          <w:szCs w:val="24"/>
          <w:rtl/>
        </w:rPr>
        <w:t>והתנאים הנדרשים וגבולות האחריות לא יפחתו מהמצוין להלן:-</w:t>
      </w:r>
    </w:p>
    <w:p w:rsidR="00EC4D16" w:rsidRPr="00D33047" w:rsidRDefault="00EC4D16" w:rsidP="00EC4D16">
      <w:pPr>
        <w:tabs>
          <w:tab w:val="left" w:pos="8617"/>
        </w:tabs>
        <w:ind w:left="567"/>
        <w:jc w:val="both"/>
        <w:rPr>
          <w:b/>
          <w:bCs/>
          <w:szCs w:val="24"/>
          <w:u w:val="single"/>
          <w:rtl/>
        </w:rPr>
      </w:pPr>
    </w:p>
    <w:p w:rsidR="00EC4D16" w:rsidRPr="00D33047" w:rsidRDefault="00EC4D16" w:rsidP="00EC4D16">
      <w:pPr>
        <w:numPr>
          <w:ilvl w:val="1"/>
          <w:numId w:val="28"/>
        </w:numPr>
        <w:ind w:right="-142"/>
        <w:jc w:val="both"/>
        <w:rPr>
          <w:b/>
          <w:bCs/>
          <w:szCs w:val="24"/>
          <w:u w:val="single"/>
          <w:rtl/>
        </w:rPr>
      </w:pPr>
      <w:r w:rsidRPr="00D33047">
        <w:rPr>
          <w:rFonts w:hint="cs"/>
          <w:b/>
          <w:bCs/>
          <w:szCs w:val="24"/>
          <w:u w:val="single"/>
          <w:rtl/>
        </w:rPr>
        <w:t>ביטוח חבות המעבידים</w:t>
      </w:r>
    </w:p>
    <w:p w:rsidR="00EC4D16" w:rsidRDefault="00EC4D16" w:rsidP="00EC4D16">
      <w:pPr>
        <w:numPr>
          <w:ilvl w:val="2"/>
          <w:numId w:val="28"/>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EC4D16" w:rsidRDefault="00EC4D16" w:rsidP="00EC4D16">
      <w:pPr>
        <w:numPr>
          <w:ilvl w:val="2"/>
          <w:numId w:val="28"/>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EC4D16" w:rsidRPr="009D2934" w:rsidRDefault="00EC4D16" w:rsidP="00EC4D16">
      <w:pPr>
        <w:pStyle w:val="ac"/>
        <w:numPr>
          <w:ilvl w:val="2"/>
          <w:numId w:val="28"/>
        </w:numPr>
        <w:ind w:right="0"/>
        <w:jc w:val="both"/>
        <w:rPr>
          <w:b/>
          <w:bCs/>
          <w:szCs w:val="24"/>
          <w:rtl/>
        </w:rPr>
      </w:pPr>
      <w:r w:rsidRPr="00AE5BD3">
        <w:rPr>
          <w:rFonts w:hint="cs"/>
          <w:szCs w:val="24"/>
          <w:rtl/>
        </w:rPr>
        <w:t xml:space="preserve">הביטוח על פי הפוליסה יכסה את אחריותו החוקית של המבוטח כלפי עובדיו בכל הקשור </w:t>
      </w:r>
      <w:r w:rsidRPr="009D2934">
        <w:rPr>
          <w:rFonts w:ascii="Arial" w:hAnsi="Arial" w:hint="cs"/>
          <w:b/>
          <w:bCs/>
          <w:szCs w:val="24"/>
          <w:rtl/>
        </w:rPr>
        <w:t xml:space="preserve">למתן שירותי מעקב ובקרה אחר ביצוע פרויקטים </w:t>
      </w:r>
      <w:r w:rsidRPr="009D2934">
        <w:rPr>
          <w:rFonts w:hint="cs"/>
          <w:b/>
          <w:bCs/>
          <w:szCs w:val="24"/>
          <w:rtl/>
        </w:rPr>
        <w:t>במשק החשמל</w:t>
      </w:r>
      <w:r>
        <w:rPr>
          <w:rFonts w:hint="cs"/>
          <w:b/>
          <w:bCs/>
          <w:szCs w:val="24"/>
          <w:rtl/>
        </w:rPr>
        <w:t>.</w:t>
      </w:r>
    </w:p>
    <w:p w:rsidR="00EC4D16" w:rsidRPr="00D33047" w:rsidRDefault="00EC4D16" w:rsidP="00EC4D16">
      <w:pPr>
        <w:numPr>
          <w:ilvl w:val="2"/>
          <w:numId w:val="28"/>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EC4D16" w:rsidRPr="00D33047" w:rsidRDefault="00EC4D16" w:rsidP="00EC4D16">
      <w:pPr>
        <w:ind w:left="1134" w:right="-142"/>
        <w:jc w:val="both"/>
        <w:rPr>
          <w:b/>
          <w:bCs/>
          <w:szCs w:val="24"/>
        </w:rPr>
      </w:pPr>
    </w:p>
    <w:p w:rsidR="00EC4D16" w:rsidRPr="00D33047" w:rsidRDefault="00EC4D16" w:rsidP="00EC4D16">
      <w:pPr>
        <w:numPr>
          <w:ilvl w:val="1"/>
          <w:numId w:val="28"/>
        </w:numPr>
        <w:ind w:right="-142"/>
        <w:jc w:val="both"/>
        <w:rPr>
          <w:b/>
          <w:bCs/>
          <w:szCs w:val="24"/>
        </w:rPr>
      </w:pPr>
      <w:r w:rsidRPr="00D33047">
        <w:rPr>
          <w:rFonts w:hint="cs"/>
          <w:b/>
          <w:bCs/>
          <w:szCs w:val="24"/>
          <w:u w:val="single"/>
          <w:rtl/>
        </w:rPr>
        <w:t>ביטוח אחריות כלפי צד שלישי</w:t>
      </w:r>
    </w:p>
    <w:p w:rsidR="00EC4D16" w:rsidRPr="00D33047" w:rsidRDefault="00EC4D16" w:rsidP="00EC4D16">
      <w:pPr>
        <w:numPr>
          <w:ilvl w:val="2"/>
          <w:numId w:val="28"/>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EC4D16" w:rsidRPr="009D2934" w:rsidRDefault="00EC4D16" w:rsidP="00EC4D16">
      <w:pPr>
        <w:pStyle w:val="ac"/>
        <w:numPr>
          <w:ilvl w:val="2"/>
          <w:numId w:val="28"/>
        </w:numPr>
        <w:ind w:right="0"/>
        <w:jc w:val="both"/>
        <w:rPr>
          <w:b/>
          <w:bCs/>
          <w:szCs w:val="24"/>
          <w:rtl/>
        </w:rPr>
      </w:pPr>
      <w:r w:rsidRPr="009D2934">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9D2934">
        <w:rPr>
          <w:rFonts w:ascii="Arial" w:hAnsi="Arial" w:hint="cs"/>
          <w:b/>
          <w:bCs/>
          <w:szCs w:val="24"/>
          <w:rtl/>
        </w:rPr>
        <w:t xml:space="preserve">למתן שירותי מעקב ובקרה אחר ביצוע פרויקטים </w:t>
      </w:r>
      <w:r w:rsidRPr="009D2934">
        <w:rPr>
          <w:rFonts w:hint="cs"/>
          <w:b/>
          <w:bCs/>
          <w:szCs w:val="24"/>
          <w:rtl/>
        </w:rPr>
        <w:t xml:space="preserve">במשק החשמל  </w:t>
      </w:r>
    </w:p>
    <w:p w:rsidR="00EC4D16" w:rsidRPr="009D2934" w:rsidRDefault="00EC4D16" w:rsidP="00EC4D16">
      <w:pPr>
        <w:numPr>
          <w:ilvl w:val="2"/>
          <w:numId w:val="28"/>
        </w:numPr>
        <w:ind w:right="-142"/>
        <w:jc w:val="both"/>
        <w:rPr>
          <w:szCs w:val="24"/>
        </w:rPr>
      </w:pPr>
      <w:r w:rsidRPr="009D2934">
        <w:rPr>
          <w:rFonts w:hint="cs"/>
          <w:szCs w:val="24"/>
          <w:rtl/>
        </w:rPr>
        <w:t>גבולות האחריות לא יפחתו מ– 500,000 דולר ארה"ב למקרה ולתקופת ביטוח (שנה).</w:t>
      </w:r>
    </w:p>
    <w:p w:rsidR="00EC4D16" w:rsidRPr="00D33047" w:rsidRDefault="00EC4D16" w:rsidP="00EC4D16">
      <w:pPr>
        <w:numPr>
          <w:ilvl w:val="2"/>
          <w:numId w:val="28"/>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EC4D16" w:rsidRPr="00D33047" w:rsidRDefault="00EC4D16" w:rsidP="00EC4D16">
      <w:pPr>
        <w:numPr>
          <w:ilvl w:val="2"/>
          <w:numId w:val="28"/>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EC4D16" w:rsidRDefault="00EC4D16" w:rsidP="00EC4D16">
      <w:pPr>
        <w:ind w:left="1134" w:right="-142"/>
        <w:jc w:val="both"/>
        <w:rPr>
          <w:szCs w:val="24"/>
          <w:rtl/>
        </w:rPr>
      </w:pPr>
    </w:p>
    <w:p w:rsidR="00EC4D16" w:rsidRDefault="00EC4D16" w:rsidP="00EC4D16">
      <w:pPr>
        <w:ind w:left="1134" w:right="-142"/>
        <w:jc w:val="both"/>
        <w:rPr>
          <w:szCs w:val="24"/>
          <w:rtl/>
        </w:rPr>
      </w:pPr>
    </w:p>
    <w:p w:rsidR="00EC4D16" w:rsidRPr="00D33047" w:rsidRDefault="00EC4D16" w:rsidP="00EC4D16">
      <w:pPr>
        <w:numPr>
          <w:ilvl w:val="1"/>
          <w:numId w:val="28"/>
        </w:numPr>
        <w:spacing w:line="276" w:lineRule="auto"/>
        <w:ind w:right="-142"/>
        <w:jc w:val="both"/>
        <w:rPr>
          <w:b/>
          <w:szCs w:val="24"/>
        </w:rPr>
      </w:pPr>
      <w:r w:rsidRPr="00D33047">
        <w:rPr>
          <w:rFonts w:hint="cs"/>
          <w:b/>
          <w:bCs/>
          <w:szCs w:val="24"/>
          <w:u w:val="single"/>
          <w:rtl/>
        </w:rPr>
        <w:t>ביטוח אחריות מקצועית</w:t>
      </w:r>
    </w:p>
    <w:p w:rsidR="00EC4D16" w:rsidRPr="00D33047" w:rsidRDefault="00EC4D16" w:rsidP="00EC4D16">
      <w:pPr>
        <w:numPr>
          <w:ilvl w:val="2"/>
          <w:numId w:val="28"/>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EC4D16" w:rsidRPr="009D2934" w:rsidRDefault="00EC4D16" w:rsidP="00EC4D16">
      <w:pPr>
        <w:pStyle w:val="ac"/>
        <w:numPr>
          <w:ilvl w:val="2"/>
          <w:numId w:val="28"/>
        </w:numPr>
        <w:ind w:right="0"/>
        <w:jc w:val="both"/>
        <w:rPr>
          <w:szCs w:val="24"/>
          <w:rtl/>
        </w:rPr>
      </w:pPr>
      <w:r w:rsidRPr="0032521A">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w:t>
      </w:r>
      <w:r w:rsidRPr="009D2934">
        <w:rPr>
          <w:rFonts w:hint="cs"/>
          <w:b/>
          <w:bCs/>
          <w:szCs w:val="24"/>
          <w:rtl/>
        </w:rPr>
        <w:t xml:space="preserve">למתן </w:t>
      </w:r>
      <w:r w:rsidRPr="009D2934">
        <w:rPr>
          <w:rFonts w:ascii="Arial" w:hAnsi="Arial" w:hint="cs"/>
          <w:b/>
          <w:bCs/>
          <w:szCs w:val="24"/>
          <w:rtl/>
        </w:rPr>
        <w:t xml:space="preserve">שירותי  מעקב ובקרה אחר ביצוע פרויקטים </w:t>
      </w:r>
      <w:r w:rsidRPr="009D2934">
        <w:rPr>
          <w:rFonts w:hint="cs"/>
          <w:b/>
          <w:bCs/>
          <w:szCs w:val="24"/>
          <w:rtl/>
        </w:rPr>
        <w:t>במשק החשמל</w:t>
      </w:r>
      <w:r>
        <w:rPr>
          <w:rFonts w:hint="cs"/>
          <w:b/>
          <w:bCs/>
          <w:szCs w:val="24"/>
          <w:rtl/>
        </w:rPr>
        <w:t>.</w:t>
      </w:r>
      <w:r w:rsidRPr="009D2934">
        <w:rPr>
          <w:rFonts w:hint="cs"/>
          <w:szCs w:val="24"/>
          <w:rtl/>
        </w:rPr>
        <w:t xml:space="preserve"> </w:t>
      </w:r>
    </w:p>
    <w:p w:rsidR="00EC4D16" w:rsidRPr="0032521A" w:rsidRDefault="00EC4D16" w:rsidP="00EC4D16">
      <w:pPr>
        <w:pStyle w:val="ac"/>
        <w:numPr>
          <w:ilvl w:val="2"/>
          <w:numId w:val="28"/>
        </w:numPr>
        <w:spacing w:line="276" w:lineRule="auto"/>
        <w:ind w:right="567"/>
        <w:jc w:val="both"/>
        <w:rPr>
          <w:szCs w:val="24"/>
        </w:rPr>
      </w:pPr>
      <w:r w:rsidRPr="0032521A">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EC4D16" w:rsidRPr="00D33047" w:rsidRDefault="00EC4D16" w:rsidP="00EC4D16">
      <w:pPr>
        <w:numPr>
          <w:ilvl w:val="2"/>
          <w:numId w:val="28"/>
        </w:numPr>
        <w:spacing w:line="276" w:lineRule="auto"/>
        <w:jc w:val="both"/>
        <w:rPr>
          <w:szCs w:val="24"/>
        </w:rPr>
      </w:pPr>
      <w:r w:rsidRPr="00D33047">
        <w:rPr>
          <w:rFonts w:hint="cs"/>
          <w:szCs w:val="24"/>
          <w:rtl/>
        </w:rPr>
        <w:t xml:space="preserve">גבולות האחריות לא יפחתו מ 250,000 דולר ארה"ב למקרה ולשנה. </w:t>
      </w:r>
    </w:p>
    <w:p w:rsidR="00EC4D16" w:rsidRPr="00D33047" w:rsidRDefault="00EC4D16" w:rsidP="00EC4D16">
      <w:pPr>
        <w:numPr>
          <w:ilvl w:val="2"/>
          <w:numId w:val="28"/>
        </w:numPr>
        <w:spacing w:line="276" w:lineRule="auto"/>
        <w:jc w:val="both"/>
        <w:rPr>
          <w:szCs w:val="24"/>
        </w:rPr>
      </w:pPr>
      <w:r w:rsidRPr="00D33047">
        <w:rPr>
          <w:rFonts w:hint="cs"/>
          <w:szCs w:val="24"/>
          <w:rtl/>
        </w:rPr>
        <w:t xml:space="preserve">הכיסוי על פי הפוליסה יורחב לכלול את ההרחבות הבאות:- </w:t>
      </w:r>
    </w:p>
    <w:p w:rsidR="00EC4D16" w:rsidRPr="00D33047" w:rsidRDefault="00EC4D16" w:rsidP="00EC4D16">
      <w:pPr>
        <w:spacing w:line="276" w:lineRule="auto"/>
        <w:ind w:left="1440" w:right="-142"/>
        <w:rPr>
          <w:szCs w:val="24"/>
        </w:rPr>
      </w:pPr>
      <w:r w:rsidRPr="00D33047">
        <w:rPr>
          <w:rFonts w:hint="cs"/>
          <w:szCs w:val="24"/>
          <w:rtl/>
        </w:rPr>
        <w:t xml:space="preserve">     - הארכ</w:t>
      </w:r>
      <w:r>
        <w:rPr>
          <w:rFonts w:hint="cs"/>
          <w:szCs w:val="24"/>
          <w:rtl/>
        </w:rPr>
        <w:t>ת תקופת הגילוי לפחות ל 6 חודשים.</w:t>
      </w:r>
    </w:p>
    <w:p w:rsidR="00EC4D16" w:rsidRPr="00D33047" w:rsidRDefault="00EC4D16" w:rsidP="00EC4D16">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EC4D16" w:rsidRPr="00D33047" w:rsidRDefault="00EC4D16" w:rsidP="00EC4D16">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EC4D16" w:rsidRDefault="00EC4D16" w:rsidP="00EC4D16">
      <w:pPr>
        <w:spacing w:line="276" w:lineRule="auto"/>
        <w:ind w:left="1134" w:right="-142"/>
        <w:jc w:val="both"/>
        <w:rPr>
          <w:szCs w:val="24"/>
          <w:rtl/>
        </w:rPr>
      </w:pPr>
    </w:p>
    <w:p w:rsidR="00EC4D16" w:rsidRPr="00D33047" w:rsidRDefault="00EC4D16" w:rsidP="00EC4D16">
      <w:pPr>
        <w:spacing w:line="276" w:lineRule="auto"/>
        <w:ind w:left="1134" w:right="-142"/>
        <w:jc w:val="both"/>
        <w:rPr>
          <w:szCs w:val="24"/>
          <w:rtl/>
        </w:rPr>
      </w:pPr>
    </w:p>
    <w:p w:rsidR="00EC4D16" w:rsidRPr="00D33047" w:rsidRDefault="00EC4D16" w:rsidP="00EC4D16">
      <w:pPr>
        <w:numPr>
          <w:ilvl w:val="1"/>
          <w:numId w:val="28"/>
        </w:numPr>
        <w:jc w:val="both"/>
        <w:rPr>
          <w:szCs w:val="24"/>
          <w:rtl/>
        </w:rPr>
      </w:pPr>
      <w:r w:rsidRPr="00D33047">
        <w:rPr>
          <w:rFonts w:hint="cs"/>
          <w:b/>
          <w:bCs/>
          <w:szCs w:val="24"/>
          <w:u w:val="single"/>
          <w:rtl/>
        </w:rPr>
        <w:t>כללי</w:t>
      </w:r>
    </w:p>
    <w:p w:rsidR="00EC4D16" w:rsidRPr="00D33047" w:rsidRDefault="00EC4D16" w:rsidP="00EC4D16">
      <w:pPr>
        <w:numPr>
          <w:ilvl w:val="2"/>
          <w:numId w:val="28"/>
        </w:numPr>
        <w:ind w:right="0"/>
        <w:jc w:val="both"/>
        <w:rPr>
          <w:szCs w:val="24"/>
        </w:rPr>
      </w:pPr>
      <w:r w:rsidRPr="00D33047">
        <w:rPr>
          <w:rFonts w:hint="cs"/>
          <w:szCs w:val="24"/>
          <w:rtl/>
        </w:rPr>
        <w:t>בכל פוליסות הביטוח הנ"ל יכללו התנאים הבאים:-</w:t>
      </w:r>
    </w:p>
    <w:p w:rsidR="00EC4D16" w:rsidRPr="00D33047" w:rsidRDefault="00EC4D16" w:rsidP="00EC4D16">
      <w:pPr>
        <w:numPr>
          <w:ilvl w:val="3"/>
          <w:numId w:val="28"/>
        </w:numPr>
        <w:ind w:right="0"/>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EC4D16" w:rsidRPr="00D33047" w:rsidRDefault="00EC4D16" w:rsidP="00EC4D16">
      <w:pPr>
        <w:numPr>
          <w:ilvl w:val="3"/>
          <w:numId w:val="28"/>
        </w:numPr>
        <w:ind w:right="0"/>
        <w:jc w:val="both"/>
        <w:rPr>
          <w:szCs w:val="24"/>
        </w:rPr>
      </w:pPr>
      <w:r w:rsidRPr="00D33047">
        <w:rPr>
          <w:rFonts w:hint="cs"/>
          <w:szCs w:val="24"/>
          <w:rtl/>
        </w:rPr>
        <w:lastRenderedPageBreak/>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EC4D16" w:rsidRPr="00D33047" w:rsidRDefault="00EC4D16" w:rsidP="00EC4D16">
      <w:pPr>
        <w:numPr>
          <w:ilvl w:val="3"/>
          <w:numId w:val="28"/>
        </w:numPr>
        <w:ind w:right="0"/>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EC4D16" w:rsidRPr="00D33047" w:rsidRDefault="00EC4D16" w:rsidP="00EC4D16">
      <w:pPr>
        <w:numPr>
          <w:ilvl w:val="3"/>
          <w:numId w:val="28"/>
        </w:numPr>
        <w:ind w:right="0"/>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EC4D16" w:rsidRPr="00D33047" w:rsidRDefault="00EC4D16" w:rsidP="00EC4D16">
      <w:pPr>
        <w:numPr>
          <w:ilvl w:val="3"/>
          <w:numId w:val="28"/>
        </w:numPr>
        <w:ind w:right="0"/>
        <w:jc w:val="both"/>
        <w:rPr>
          <w:szCs w:val="24"/>
        </w:rPr>
      </w:pPr>
      <w:r w:rsidRPr="00D33047">
        <w:rPr>
          <w:rFonts w:hint="cs"/>
          <w:szCs w:val="24"/>
          <w:rtl/>
        </w:rPr>
        <w:t>ההשתתפות העצמית הנקובה בכל פוליסה תחול בלעדית על היועץ.</w:t>
      </w:r>
    </w:p>
    <w:p w:rsidR="00EC4D16" w:rsidRPr="00D33047" w:rsidRDefault="00EC4D16" w:rsidP="00EC4D16">
      <w:pPr>
        <w:numPr>
          <w:ilvl w:val="3"/>
          <w:numId w:val="28"/>
        </w:numPr>
        <w:ind w:right="0"/>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C4D16" w:rsidRPr="00D33047" w:rsidRDefault="00EC4D16" w:rsidP="00EC4D16">
      <w:pPr>
        <w:numPr>
          <w:ilvl w:val="2"/>
          <w:numId w:val="28"/>
        </w:numPr>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EC4D16" w:rsidRPr="00D33047" w:rsidRDefault="00EC4D16" w:rsidP="00EC4D16">
      <w:pPr>
        <w:numPr>
          <w:ilvl w:val="2"/>
          <w:numId w:val="28"/>
        </w:numPr>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C4D16" w:rsidRPr="00D33047" w:rsidRDefault="00EC4D16" w:rsidP="00EC4D16">
      <w:pPr>
        <w:numPr>
          <w:ilvl w:val="2"/>
          <w:numId w:val="28"/>
        </w:numPr>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EC4D16" w:rsidRPr="00D33047" w:rsidRDefault="00EC4D16" w:rsidP="00EC4D16">
      <w:pPr>
        <w:ind w:right="-142"/>
        <w:jc w:val="both"/>
        <w:rPr>
          <w:szCs w:val="24"/>
        </w:rPr>
      </w:pPr>
    </w:p>
    <w:p w:rsidR="00EC4D16" w:rsidRDefault="00EC4D16" w:rsidP="00EC4D16">
      <w:pPr>
        <w:pStyle w:val="ac"/>
        <w:numPr>
          <w:ilvl w:val="0"/>
          <w:numId w:val="28"/>
        </w:numPr>
        <w:jc w:val="both"/>
        <w:rPr>
          <w:b/>
          <w:bCs/>
          <w:szCs w:val="24"/>
          <w:u w:val="single"/>
        </w:rPr>
      </w:pPr>
      <w:r w:rsidRPr="007C5966">
        <w:rPr>
          <w:rFonts w:hint="eastAsia"/>
          <w:b/>
          <w:bCs/>
          <w:szCs w:val="24"/>
          <w:u w:val="single"/>
          <w:rtl/>
        </w:rPr>
        <w:t>נזיקין</w:t>
      </w:r>
      <w:r w:rsidRPr="007C5966">
        <w:rPr>
          <w:szCs w:val="24"/>
          <w:u w:val="single"/>
          <w:rtl/>
        </w:rPr>
        <w:t xml:space="preserve"> </w:t>
      </w:r>
    </w:p>
    <w:p w:rsidR="00EC4D16" w:rsidRDefault="00EC4D16" w:rsidP="00EC4D16">
      <w:pPr>
        <w:ind w:left="567" w:right="567"/>
        <w:jc w:val="both"/>
        <w:rPr>
          <w:b/>
          <w:bCs/>
          <w:szCs w:val="24"/>
          <w:u w:val="single"/>
          <w:rtl/>
        </w:rPr>
      </w:pPr>
    </w:p>
    <w:p w:rsidR="00EC4D16" w:rsidRDefault="00EC4D16" w:rsidP="00EC4D16">
      <w:pPr>
        <w:numPr>
          <w:ilvl w:val="1"/>
          <w:numId w:val="28"/>
        </w:numPr>
        <w:ind w:right="0"/>
        <w:jc w:val="both"/>
        <w:rPr>
          <w:b/>
          <w:bCs/>
          <w:szCs w:val="24"/>
          <w:rtl/>
        </w:rPr>
      </w:pPr>
      <w:r w:rsidRPr="00D33047">
        <w:rPr>
          <w:rFonts w:hint="cs"/>
          <w:b/>
          <w:b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EC4D16" w:rsidRDefault="00EC4D16" w:rsidP="00EC4D16">
      <w:pPr>
        <w:numPr>
          <w:ilvl w:val="1"/>
          <w:numId w:val="28"/>
        </w:numPr>
        <w:ind w:right="0"/>
        <w:jc w:val="both"/>
        <w:rPr>
          <w:szCs w:val="24"/>
        </w:rPr>
      </w:pPr>
      <w:r w:rsidRPr="00D33047">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EC4D16" w:rsidRDefault="00EC4D16" w:rsidP="00EC4D16">
      <w:pPr>
        <w:numPr>
          <w:ilvl w:val="1"/>
          <w:numId w:val="28"/>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EC4D16" w:rsidRDefault="00EC4D16" w:rsidP="00EC4D16">
      <w:pPr>
        <w:numPr>
          <w:ilvl w:val="1"/>
          <w:numId w:val="28"/>
        </w:numPr>
        <w:ind w:right="0"/>
        <w:jc w:val="both"/>
        <w:rPr>
          <w:szCs w:val="24"/>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C4D16" w:rsidRDefault="00EC4D16" w:rsidP="00EC4D16">
      <w:pPr>
        <w:ind w:right="567"/>
        <w:jc w:val="both"/>
        <w:rPr>
          <w:szCs w:val="24"/>
          <w:rtl/>
        </w:rPr>
      </w:pPr>
    </w:p>
    <w:p w:rsidR="00EC4D16" w:rsidRDefault="00EC4D16" w:rsidP="00EC4D16">
      <w:pPr>
        <w:ind w:right="567"/>
        <w:jc w:val="both"/>
        <w:rPr>
          <w:szCs w:val="24"/>
          <w:rtl/>
        </w:rPr>
      </w:pPr>
    </w:p>
    <w:p w:rsidR="00EC4D16" w:rsidRDefault="00EC4D16" w:rsidP="00EC4D16">
      <w:pPr>
        <w:numPr>
          <w:ilvl w:val="0"/>
          <w:numId w:val="28"/>
        </w:numPr>
        <w:jc w:val="both"/>
        <w:rPr>
          <w:b/>
          <w:bCs/>
          <w:szCs w:val="24"/>
          <w:u w:val="single"/>
        </w:rPr>
      </w:pPr>
      <w:r w:rsidRPr="00FD71DA">
        <w:rPr>
          <w:rFonts w:hint="cs"/>
          <w:b/>
          <w:bCs/>
          <w:szCs w:val="24"/>
          <w:u w:val="single"/>
          <w:rtl/>
        </w:rPr>
        <w:t>אישור קצין הביטחון</w:t>
      </w:r>
      <w:r>
        <w:rPr>
          <w:rFonts w:hint="cs"/>
          <w:szCs w:val="24"/>
          <w:u w:val="single"/>
          <w:rtl/>
        </w:rPr>
        <w:t xml:space="preserve"> </w:t>
      </w:r>
    </w:p>
    <w:p w:rsidR="00EC4D16" w:rsidRPr="00FD71DA" w:rsidRDefault="00EC4D16" w:rsidP="00EC4D16">
      <w:pPr>
        <w:ind w:left="567" w:right="567"/>
        <w:jc w:val="both"/>
        <w:rPr>
          <w:b/>
          <w:bCs/>
          <w:szCs w:val="24"/>
          <w:u w:val="single"/>
        </w:rPr>
      </w:pPr>
    </w:p>
    <w:p w:rsidR="00EC4D16" w:rsidRDefault="00EC4D16" w:rsidP="00EC4D16">
      <w:pPr>
        <w:numPr>
          <w:ilvl w:val="1"/>
          <w:numId w:val="4"/>
        </w:numPr>
        <w:ind w:right="0"/>
        <w:jc w:val="both"/>
        <w:rPr>
          <w:szCs w:val="24"/>
          <w:rtl/>
        </w:rPr>
      </w:pPr>
      <w:r w:rsidRPr="00FD71DA">
        <w:rPr>
          <w:rFonts w:hint="cs"/>
          <w:szCs w:val="24"/>
          <w:rtl/>
        </w:rPr>
        <w:t xml:space="preserve">העסקתו של </w:t>
      </w:r>
      <w:r>
        <w:rPr>
          <w:rFonts w:hint="cs"/>
          <w:szCs w:val="24"/>
          <w:rtl/>
        </w:rPr>
        <w:t>היועץ או מי מטעמו</w:t>
      </w:r>
      <w:r w:rsidRPr="00FD71DA">
        <w:rPr>
          <w:rFonts w:hint="cs"/>
          <w:szCs w:val="24"/>
          <w:rtl/>
        </w:rPr>
        <w:t>, טעונה אישור מראש ובכתב של קצין הביטחון של המשרד - הוא הממונה על הביטחון.</w:t>
      </w:r>
    </w:p>
    <w:p w:rsidR="00EC4D16" w:rsidRPr="00FD71DA" w:rsidRDefault="00EC4D16" w:rsidP="00EC4D16">
      <w:pPr>
        <w:ind w:left="720"/>
        <w:rPr>
          <w:szCs w:val="24"/>
        </w:rPr>
      </w:pPr>
    </w:p>
    <w:p w:rsidR="00EC4D16" w:rsidRPr="00FD71DA" w:rsidRDefault="00EC4D16" w:rsidP="00EC4D16">
      <w:pPr>
        <w:numPr>
          <w:ilvl w:val="1"/>
          <w:numId w:val="4"/>
        </w:numPr>
        <w:ind w:right="0"/>
        <w:jc w:val="both"/>
        <w:rPr>
          <w:szCs w:val="24"/>
          <w:rtl/>
        </w:rPr>
      </w:pPr>
      <w:r w:rsidRPr="00FD71DA">
        <w:rPr>
          <w:rFonts w:hint="cs"/>
          <w:szCs w:val="24"/>
          <w:rtl/>
        </w:rPr>
        <w:t>הממונה</w:t>
      </w:r>
      <w:r>
        <w:rPr>
          <w:rFonts w:hint="cs"/>
          <w:szCs w:val="24"/>
          <w:rtl/>
        </w:rPr>
        <w:t xml:space="preserve"> על הביטחון </w:t>
      </w:r>
      <w:r w:rsidRPr="00FD71DA">
        <w:rPr>
          <w:rFonts w:hint="cs"/>
          <w:szCs w:val="24"/>
          <w:rtl/>
        </w:rPr>
        <w:t xml:space="preserve">יהא רשאי לדרוש </w:t>
      </w:r>
      <w:r>
        <w:rPr>
          <w:rFonts w:hint="cs"/>
          <w:szCs w:val="24"/>
          <w:rtl/>
        </w:rPr>
        <w:t xml:space="preserve">מהיועץ </w:t>
      </w:r>
      <w:r w:rsidRPr="00FD71DA">
        <w:rPr>
          <w:rFonts w:hint="cs"/>
          <w:szCs w:val="24"/>
          <w:rtl/>
        </w:rPr>
        <w:t xml:space="preserve">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יו,</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 xml:space="preserve">והיועץ </w:t>
      </w:r>
      <w:r w:rsidRPr="00FD71DA">
        <w:rPr>
          <w:rFonts w:hint="cs"/>
          <w:szCs w:val="24"/>
          <w:rtl/>
        </w:rPr>
        <w:t>מתחייב לבצע את הדבר מיד לאחר שיידרש לעשות זאת.</w:t>
      </w:r>
    </w:p>
    <w:p w:rsidR="00EC4D16" w:rsidRPr="00FD71DA" w:rsidRDefault="00EC4D16" w:rsidP="00EC4D16">
      <w:pPr>
        <w:rPr>
          <w:szCs w:val="24"/>
          <w:rtl/>
        </w:rPr>
      </w:pPr>
    </w:p>
    <w:p w:rsidR="00EC4D16" w:rsidRDefault="00EC4D16" w:rsidP="00EC4D16">
      <w:pPr>
        <w:numPr>
          <w:ilvl w:val="1"/>
          <w:numId w:val="4"/>
        </w:numPr>
        <w:ind w:right="0"/>
        <w:jc w:val="both"/>
        <w:rPr>
          <w:szCs w:val="24"/>
          <w:rtl/>
        </w:rPr>
      </w:pPr>
      <w:r>
        <w:rPr>
          <w:rFonts w:hint="cs"/>
          <w:szCs w:val="24"/>
          <w:rtl/>
        </w:rPr>
        <w:lastRenderedPageBreak/>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w:t>
      </w:r>
      <w:r>
        <w:rPr>
          <w:rFonts w:hint="cs"/>
          <w:szCs w:val="24"/>
          <w:rtl/>
        </w:rPr>
        <w:t xml:space="preserve"> על הביטחון</w:t>
      </w:r>
      <w:r w:rsidRPr="00FD71DA">
        <w:rPr>
          <w:rFonts w:hint="cs"/>
          <w:szCs w:val="24"/>
          <w:rtl/>
        </w:rPr>
        <w:t xml:space="preserve">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w:t>
      </w:r>
      <w:r w:rsidRPr="00FD71DA">
        <w:rPr>
          <w:rFonts w:hint="cs"/>
          <w:szCs w:val="24"/>
          <w:rtl/>
        </w:rPr>
        <w:t>.</w:t>
      </w:r>
    </w:p>
    <w:p w:rsidR="00EC4D16" w:rsidRPr="00FD71DA" w:rsidRDefault="00EC4D16" w:rsidP="00EC4D16">
      <w:pPr>
        <w:ind w:right="360"/>
        <w:jc w:val="both"/>
        <w:rPr>
          <w:szCs w:val="24"/>
          <w:rtl/>
        </w:rPr>
      </w:pPr>
    </w:p>
    <w:p w:rsidR="00EC4D16" w:rsidRPr="00FD71DA" w:rsidRDefault="00EC4D16" w:rsidP="00EC4D16">
      <w:pPr>
        <w:numPr>
          <w:ilvl w:val="1"/>
          <w:numId w:val="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 xml:space="preserve"> על הביטחון,</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EC4D16" w:rsidRPr="00D33047" w:rsidRDefault="00EC4D16" w:rsidP="00EC4D16">
      <w:pPr>
        <w:jc w:val="both"/>
        <w:rPr>
          <w:b/>
          <w:bCs/>
          <w:szCs w:val="24"/>
          <w:u w:val="single"/>
          <w:rtl/>
        </w:rPr>
      </w:pPr>
    </w:p>
    <w:p w:rsidR="00EC4D16" w:rsidRDefault="00EC4D16" w:rsidP="00EC4D16">
      <w:pPr>
        <w:jc w:val="both"/>
        <w:rPr>
          <w:b/>
          <w:bCs/>
          <w:szCs w:val="24"/>
          <w:u w:val="single"/>
          <w:rtl/>
        </w:rPr>
      </w:pPr>
      <w:r w:rsidRPr="00D33047">
        <w:rPr>
          <w:rFonts w:hint="cs"/>
          <w:b/>
          <w:bCs/>
          <w:szCs w:val="24"/>
          <w:u w:val="single"/>
          <w:rtl/>
        </w:rPr>
        <w:t>עובדי היועץ</w:t>
      </w:r>
    </w:p>
    <w:p w:rsidR="00EC4D16" w:rsidRPr="00D33047" w:rsidRDefault="00EC4D16" w:rsidP="00EC4D16">
      <w:pPr>
        <w:jc w:val="both"/>
        <w:rPr>
          <w:b/>
          <w:bCs/>
          <w:szCs w:val="24"/>
          <w:u w:val="single"/>
        </w:rPr>
      </w:pPr>
    </w:p>
    <w:p w:rsidR="00EC4D16" w:rsidRDefault="00EC4D16" w:rsidP="00EC4D16">
      <w:pPr>
        <w:numPr>
          <w:ilvl w:val="0"/>
          <w:numId w:val="28"/>
        </w:numPr>
        <w:ind w:right="0"/>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EC4D16" w:rsidRPr="00D33047" w:rsidRDefault="00EC4D16" w:rsidP="00EC4D16">
      <w:pPr>
        <w:ind w:left="720"/>
        <w:rPr>
          <w:szCs w:val="24"/>
        </w:rPr>
      </w:pPr>
    </w:p>
    <w:p w:rsidR="00EC4D16" w:rsidRDefault="00EC4D16" w:rsidP="00EC4D16">
      <w:pPr>
        <w:numPr>
          <w:ilvl w:val="0"/>
          <w:numId w:val="28"/>
        </w:numPr>
        <w:ind w:right="0"/>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EC4D16" w:rsidRPr="00D33047" w:rsidRDefault="00EC4D16" w:rsidP="00EC4D16">
      <w:pPr>
        <w:jc w:val="both"/>
        <w:rPr>
          <w:szCs w:val="24"/>
          <w:rtl/>
        </w:rPr>
      </w:pPr>
    </w:p>
    <w:p w:rsidR="00EC4D16" w:rsidRDefault="00EC4D16" w:rsidP="00EC4D16">
      <w:pPr>
        <w:numPr>
          <w:ilvl w:val="0"/>
          <w:numId w:val="28"/>
        </w:numPr>
        <w:ind w:right="0"/>
        <w:jc w:val="both"/>
        <w:rPr>
          <w:szCs w:val="24"/>
        </w:rPr>
      </w:pPr>
      <w:r w:rsidRPr="00D33047">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D33047">
        <w:rPr>
          <w:rFonts w:hint="cs"/>
          <w:szCs w:val="24"/>
          <w:rtl/>
        </w:rPr>
        <w:t>התשי"ד</w:t>
      </w:r>
      <w:proofErr w:type="spellEnd"/>
      <w:r w:rsidRPr="00D33047">
        <w:rPr>
          <w:rFonts w:hint="cs"/>
          <w:szCs w:val="24"/>
          <w:rtl/>
        </w:rPr>
        <w:t xml:space="preserve"> – 1954.</w:t>
      </w:r>
    </w:p>
    <w:p w:rsidR="00EC4D16" w:rsidRPr="00D33047" w:rsidRDefault="00EC4D16" w:rsidP="00EC4D16">
      <w:pPr>
        <w:jc w:val="both"/>
        <w:rPr>
          <w:b/>
          <w:bCs/>
          <w:szCs w:val="24"/>
          <w:u w:val="single"/>
          <w:rtl/>
        </w:rPr>
      </w:pPr>
    </w:p>
    <w:p w:rsidR="00EC4D16" w:rsidRPr="00D33047" w:rsidRDefault="00EC4D16" w:rsidP="00EC4D16">
      <w:pPr>
        <w:ind w:right="567"/>
        <w:jc w:val="both"/>
        <w:rPr>
          <w:b/>
          <w:bCs/>
          <w:szCs w:val="24"/>
          <w:u w:val="single"/>
        </w:rPr>
      </w:pPr>
      <w:r w:rsidRPr="00D33047">
        <w:rPr>
          <w:rFonts w:hint="cs"/>
          <w:b/>
          <w:bCs/>
          <w:szCs w:val="24"/>
          <w:u w:val="single"/>
          <w:rtl/>
        </w:rPr>
        <w:t>המחאת זכויות</w:t>
      </w:r>
    </w:p>
    <w:p w:rsidR="00EC4D16" w:rsidRDefault="00EC4D16" w:rsidP="00EC4D16">
      <w:pPr>
        <w:numPr>
          <w:ilvl w:val="0"/>
          <w:numId w:val="28"/>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EC4D16" w:rsidRPr="00D33047" w:rsidRDefault="00EC4D16" w:rsidP="00EC4D16">
      <w:pPr>
        <w:ind w:left="567" w:right="567"/>
        <w:jc w:val="both"/>
        <w:rPr>
          <w:szCs w:val="24"/>
        </w:rPr>
      </w:pPr>
    </w:p>
    <w:p w:rsidR="00EC4D16" w:rsidRPr="00D33047" w:rsidRDefault="00EC4D16" w:rsidP="00EC4D16">
      <w:pPr>
        <w:ind w:left="567"/>
        <w:jc w:val="both"/>
        <w:rPr>
          <w:szCs w:val="24"/>
        </w:rPr>
      </w:pPr>
    </w:p>
    <w:p w:rsidR="00EC4D16" w:rsidRPr="00D33047" w:rsidRDefault="00EC4D16" w:rsidP="00EC4D16">
      <w:pPr>
        <w:jc w:val="both"/>
        <w:rPr>
          <w:b/>
          <w:bCs/>
          <w:szCs w:val="24"/>
          <w:u w:val="single"/>
          <w:rtl/>
        </w:rPr>
      </w:pPr>
      <w:r w:rsidRPr="00D33047">
        <w:rPr>
          <w:rFonts w:hint="cs"/>
          <w:b/>
          <w:bCs/>
          <w:szCs w:val="24"/>
          <w:u w:val="single"/>
          <w:rtl/>
        </w:rPr>
        <w:t>כללי</w:t>
      </w:r>
    </w:p>
    <w:p w:rsidR="00EC4D16" w:rsidRDefault="00EC4D16" w:rsidP="00EC4D16">
      <w:pPr>
        <w:numPr>
          <w:ilvl w:val="0"/>
          <w:numId w:val="28"/>
        </w:numPr>
        <w:ind w:right="0"/>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EC4D16" w:rsidRDefault="00EC4D16" w:rsidP="00EC4D16">
      <w:pPr>
        <w:numPr>
          <w:ilvl w:val="0"/>
          <w:numId w:val="28"/>
        </w:numPr>
        <w:ind w:right="0"/>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EC4D16" w:rsidRDefault="00EC4D16" w:rsidP="00EC4D16">
      <w:pPr>
        <w:numPr>
          <w:ilvl w:val="0"/>
          <w:numId w:val="28"/>
        </w:numPr>
        <w:ind w:right="0"/>
        <w:jc w:val="both"/>
        <w:rPr>
          <w:szCs w:val="24"/>
        </w:rPr>
      </w:pPr>
      <w:r>
        <w:rPr>
          <w:rFonts w:hint="cs"/>
          <w:szCs w:val="24"/>
          <w:rtl/>
        </w:rPr>
        <w:t>כל עבודות היועץ במסגרת הסכם זה, יהיו רכושו הבלעדי של המשרד וליועץ לא יהיה כל זכות בהם.</w:t>
      </w:r>
    </w:p>
    <w:p w:rsidR="00EC4D16" w:rsidRDefault="00EC4D16" w:rsidP="00EC4D16">
      <w:pPr>
        <w:numPr>
          <w:ilvl w:val="0"/>
          <w:numId w:val="28"/>
        </w:numPr>
        <w:ind w:right="0"/>
        <w:jc w:val="both"/>
        <w:rPr>
          <w:szCs w:val="24"/>
          <w:rtl/>
        </w:rPr>
      </w:pPr>
      <w:r w:rsidRPr="00D33047">
        <w:rPr>
          <w:rFonts w:hint="cs"/>
          <w:szCs w:val="24"/>
          <w:rtl/>
        </w:rPr>
        <w:t>היועץ מתחייב לתת את השירותים באמצעות עובדיו הקבועים בלבד.</w:t>
      </w:r>
    </w:p>
    <w:p w:rsidR="00EC4D16" w:rsidRDefault="00EC4D16" w:rsidP="00EC4D16">
      <w:pPr>
        <w:numPr>
          <w:ilvl w:val="0"/>
          <w:numId w:val="28"/>
        </w:numPr>
        <w:ind w:right="0"/>
        <w:jc w:val="both"/>
        <w:rPr>
          <w:szCs w:val="24"/>
        </w:rPr>
      </w:pPr>
      <w:r w:rsidRPr="00D33047">
        <w:rPr>
          <w:rFonts w:hint="cs"/>
          <w:szCs w:val="24"/>
          <w:rtl/>
        </w:rPr>
        <w:t>היועץ לא יהיה סוכן, שליח או נציג המשרד, אלא אם נעשה כזה במיוחד לצורך עניין פלוני.</w:t>
      </w:r>
    </w:p>
    <w:p w:rsidR="00EC4D16" w:rsidRDefault="00EC4D16" w:rsidP="00EC4D16">
      <w:pPr>
        <w:numPr>
          <w:ilvl w:val="0"/>
          <w:numId w:val="28"/>
        </w:numPr>
        <w:ind w:right="0"/>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EC4D16" w:rsidRDefault="00EC4D16" w:rsidP="00EC4D16">
      <w:pPr>
        <w:numPr>
          <w:ilvl w:val="0"/>
          <w:numId w:val="28"/>
        </w:numPr>
        <w:ind w:right="0"/>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EC4D16" w:rsidRDefault="00EC4D16" w:rsidP="00EC4D16">
      <w:pPr>
        <w:numPr>
          <w:ilvl w:val="0"/>
          <w:numId w:val="28"/>
        </w:numPr>
        <w:ind w:right="0"/>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EC4D16" w:rsidRDefault="00EC4D16" w:rsidP="00EC4D16">
      <w:pPr>
        <w:numPr>
          <w:ilvl w:val="0"/>
          <w:numId w:val="28"/>
        </w:numPr>
        <w:ind w:right="0"/>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EC4D16" w:rsidRDefault="00EC4D16" w:rsidP="00EC4D16">
      <w:pPr>
        <w:numPr>
          <w:ilvl w:val="0"/>
          <w:numId w:val="28"/>
        </w:numPr>
        <w:ind w:right="0"/>
        <w:jc w:val="both"/>
        <w:rPr>
          <w:szCs w:val="24"/>
          <w:rtl/>
        </w:rPr>
      </w:pPr>
      <w:r w:rsidRPr="00D33047">
        <w:rPr>
          <w:rFonts w:hint="cs"/>
          <w:szCs w:val="24"/>
          <w:rtl/>
        </w:rPr>
        <w:t>כל שינוי ו/או תוספת להסכם זה יהיו בתוקף רק אם נעשו בכתב ובחתימת כל הצדדים להסכם.</w:t>
      </w:r>
    </w:p>
    <w:p w:rsidR="00EC4D16" w:rsidRDefault="00EC4D16" w:rsidP="00EC4D16">
      <w:pPr>
        <w:numPr>
          <w:ilvl w:val="0"/>
          <w:numId w:val="28"/>
        </w:numPr>
        <w:ind w:right="0"/>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EC4D16" w:rsidRDefault="00EC4D16" w:rsidP="00EC4D16">
      <w:pPr>
        <w:numPr>
          <w:ilvl w:val="0"/>
          <w:numId w:val="28"/>
        </w:numPr>
        <w:ind w:right="0"/>
        <w:jc w:val="both"/>
        <w:rPr>
          <w:szCs w:val="24"/>
          <w:rtl/>
        </w:rPr>
      </w:pPr>
      <w:r w:rsidRPr="00D33047">
        <w:rPr>
          <w:rFonts w:hint="cs"/>
          <w:szCs w:val="24"/>
          <w:rtl/>
        </w:rPr>
        <w:t>בהסכם זה:</w:t>
      </w:r>
    </w:p>
    <w:p w:rsidR="00EC4D16" w:rsidRDefault="00EC4D16" w:rsidP="00EC4D16">
      <w:pPr>
        <w:numPr>
          <w:ilvl w:val="1"/>
          <w:numId w:val="28"/>
        </w:numPr>
        <w:ind w:right="0"/>
        <w:jc w:val="both"/>
        <w:rPr>
          <w:szCs w:val="24"/>
          <w:rtl/>
        </w:rPr>
      </w:pPr>
      <w:r w:rsidRPr="00D33047">
        <w:rPr>
          <w:rFonts w:hint="cs"/>
          <w:szCs w:val="24"/>
          <w:rtl/>
        </w:rPr>
        <w:t>"שנה" ו"חודש" - למניין הלוח הגרגוריאני.</w:t>
      </w:r>
    </w:p>
    <w:p w:rsidR="00EC4D16" w:rsidRDefault="00EC4D16" w:rsidP="00EC4D16">
      <w:pPr>
        <w:numPr>
          <w:ilvl w:val="1"/>
          <w:numId w:val="28"/>
        </w:numPr>
        <w:ind w:right="0"/>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EC4D16" w:rsidRPr="00D33047" w:rsidRDefault="00EC4D16" w:rsidP="00EC4D16">
      <w:pPr>
        <w:jc w:val="both"/>
        <w:rPr>
          <w:szCs w:val="24"/>
          <w:rtl/>
        </w:rPr>
      </w:pPr>
    </w:p>
    <w:p w:rsidR="00EC4D16" w:rsidRDefault="00EC4D16" w:rsidP="00EC4D16">
      <w:pPr>
        <w:numPr>
          <w:ilvl w:val="0"/>
          <w:numId w:val="28"/>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EC4D16" w:rsidRPr="00D33047" w:rsidRDefault="00EC4D16" w:rsidP="00EC4D16">
      <w:pPr>
        <w:ind w:left="567"/>
        <w:jc w:val="both"/>
        <w:rPr>
          <w:b/>
          <w:bCs/>
          <w:szCs w:val="24"/>
        </w:rPr>
      </w:pPr>
      <w:r w:rsidRPr="00D33047">
        <w:rPr>
          <w:rFonts w:hint="cs"/>
          <w:b/>
          <w:bCs/>
          <w:szCs w:val="24"/>
          <w:rtl/>
        </w:rPr>
        <w:t xml:space="preserve">המשרד – </w:t>
      </w:r>
      <w:proofErr w:type="spellStart"/>
      <w:r w:rsidRPr="00D33047">
        <w:rPr>
          <w:rFonts w:hint="cs"/>
          <w:b/>
          <w:bCs/>
          <w:szCs w:val="24"/>
          <w:rtl/>
        </w:rPr>
        <w:t>רח</w:t>
      </w:r>
      <w:proofErr w:type="spellEnd"/>
      <w:r w:rsidRPr="00D33047">
        <w:rPr>
          <w:rFonts w:hint="cs"/>
          <w:b/>
          <w:bCs/>
          <w:szCs w:val="24"/>
          <w:rtl/>
        </w:rPr>
        <w:t>' יפו 216, בניין "שערי העיר" ת.ד. 36148 ירושלים 91360</w:t>
      </w:r>
    </w:p>
    <w:p w:rsidR="00EC4D16" w:rsidRPr="00D33047" w:rsidRDefault="00EC4D16" w:rsidP="00EC4D16">
      <w:pPr>
        <w:ind w:left="567"/>
        <w:jc w:val="both"/>
        <w:rPr>
          <w:b/>
          <w:bCs/>
          <w:szCs w:val="24"/>
          <w:rtl/>
        </w:rPr>
      </w:pPr>
      <w:r w:rsidRPr="00D33047">
        <w:rPr>
          <w:rFonts w:hint="cs"/>
          <w:b/>
          <w:bCs/>
          <w:szCs w:val="24"/>
          <w:rtl/>
        </w:rPr>
        <w:t>היועץ- ____________________________</w:t>
      </w:r>
    </w:p>
    <w:p w:rsidR="00EC4D16" w:rsidRPr="00D33047" w:rsidRDefault="00EC4D16" w:rsidP="00EC4D16">
      <w:pPr>
        <w:jc w:val="both"/>
        <w:rPr>
          <w:b/>
          <w:bCs/>
          <w:szCs w:val="24"/>
          <w:rtl/>
        </w:rPr>
      </w:pPr>
    </w:p>
    <w:p w:rsidR="00EC4D16" w:rsidRPr="00D33047" w:rsidRDefault="00EC4D16" w:rsidP="00EC4D16">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EC4D16" w:rsidRDefault="00EC4D16" w:rsidP="00EC4D16">
      <w:pPr>
        <w:numPr>
          <w:ilvl w:val="0"/>
          <w:numId w:val="28"/>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EC4D16" w:rsidRDefault="00EC4D16" w:rsidP="00EC4D16">
      <w:pPr>
        <w:numPr>
          <w:ilvl w:val="0"/>
          <w:numId w:val="28"/>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D33047">
        <w:rPr>
          <w:rFonts w:hint="cs"/>
          <w:b/>
          <w:bCs/>
          <w:szCs w:val="24"/>
          <w:u w:val="single"/>
          <w:rtl/>
        </w:rPr>
        <w:t>34.13.01.03</w:t>
      </w:r>
    </w:p>
    <w:p w:rsidR="00EC4D16" w:rsidRDefault="00EC4D16" w:rsidP="00EC4D16">
      <w:pPr>
        <w:rPr>
          <w:b/>
          <w:bCs/>
          <w:szCs w:val="24"/>
          <w:rtl/>
        </w:rPr>
      </w:pPr>
    </w:p>
    <w:p w:rsidR="00EC4D16" w:rsidRPr="00D33047" w:rsidRDefault="00EC4D16" w:rsidP="00EC4D16">
      <w:pPr>
        <w:jc w:val="center"/>
        <w:rPr>
          <w:b/>
          <w:bCs/>
          <w:szCs w:val="24"/>
        </w:rPr>
      </w:pPr>
    </w:p>
    <w:p w:rsidR="00EC4D16" w:rsidRPr="00D33047" w:rsidRDefault="00EC4D16" w:rsidP="00EC4D16">
      <w:pPr>
        <w:jc w:val="center"/>
        <w:rPr>
          <w:b/>
          <w:bCs/>
          <w:szCs w:val="24"/>
          <w:rtl/>
        </w:rPr>
      </w:pPr>
      <w:r w:rsidRPr="00D33047">
        <w:rPr>
          <w:rFonts w:hint="cs"/>
          <w:b/>
          <w:bCs/>
          <w:szCs w:val="24"/>
          <w:rtl/>
        </w:rPr>
        <w:t>ולראיה באו הצדדים על החתום</w:t>
      </w:r>
    </w:p>
    <w:p w:rsidR="00EC4D16" w:rsidRPr="00D33047" w:rsidRDefault="00EC4D16" w:rsidP="00EC4D16">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EC4D16" w:rsidRPr="00D33047" w:rsidRDefault="00EC4D16" w:rsidP="00EC4D16">
      <w:pPr>
        <w:jc w:val="center"/>
        <w:rPr>
          <w:szCs w:val="24"/>
          <w:rtl/>
        </w:rPr>
      </w:pPr>
    </w:p>
    <w:p w:rsidR="00EC4D16" w:rsidRPr="00D33047" w:rsidRDefault="00EC4D16" w:rsidP="00EC4D16">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C4D16" w:rsidRPr="00D33047" w:rsidTr="00333B44">
        <w:tc>
          <w:tcPr>
            <w:tcW w:w="2982" w:type="dxa"/>
            <w:tcBorders>
              <w:top w:val="single" w:sz="4" w:space="0" w:color="auto"/>
              <w:left w:val="single" w:sz="4" w:space="0" w:color="auto"/>
              <w:bottom w:val="single" w:sz="4" w:space="0" w:color="auto"/>
              <w:right w:val="single" w:sz="4" w:space="0" w:color="auto"/>
            </w:tcBorders>
            <w:hideMark/>
          </w:tcPr>
          <w:p w:rsidR="00EC4D16" w:rsidRPr="00D33047" w:rsidRDefault="00050DCE" w:rsidP="00333B44">
            <w:pPr>
              <w:jc w:val="center"/>
              <w:rPr>
                <w:b/>
                <w:bCs/>
                <w:szCs w:val="24"/>
                <w:rtl/>
              </w:rPr>
            </w:pPr>
            <w:r>
              <w:rPr>
                <w:rFonts w:hint="cs"/>
                <w:b/>
                <w:bCs/>
                <w:szCs w:val="24"/>
                <w:rtl/>
              </w:rPr>
              <w:t xml:space="preserve">תמיר שניידרמן, </w:t>
            </w:r>
            <w:proofErr w:type="spellStart"/>
            <w:r>
              <w:rPr>
                <w:rFonts w:hint="cs"/>
                <w:b/>
                <w:bCs/>
                <w:szCs w:val="24"/>
                <w:rtl/>
              </w:rPr>
              <w:t>מנב"ט</w:t>
            </w:r>
            <w:proofErr w:type="spellEnd"/>
            <w:r>
              <w:rPr>
                <w:rFonts w:hint="cs"/>
                <w:b/>
                <w:bCs/>
                <w:szCs w:val="24"/>
                <w:rtl/>
              </w:rPr>
              <w:t xml:space="preserve"> ומ"מ</w:t>
            </w:r>
          </w:p>
          <w:p w:rsidR="00EC4D16" w:rsidRPr="00D33047" w:rsidRDefault="00EC4D16" w:rsidP="00333B44">
            <w:pPr>
              <w:jc w:val="center"/>
              <w:rPr>
                <w:b/>
                <w:bCs/>
                <w:szCs w:val="24"/>
                <w:rtl/>
              </w:rPr>
            </w:pPr>
            <w:r>
              <w:rPr>
                <w:rFonts w:hint="cs"/>
                <w:b/>
                <w:bCs/>
                <w:szCs w:val="24"/>
                <w:rtl/>
              </w:rPr>
              <w:t>סמנכ"לית בכירה למינהל</w:t>
            </w:r>
          </w:p>
          <w:p w:rsidR="00EC4D16" w:rsidRPr="00D33047" w:rsidRDefault="00EC4D16" w:rsidP="00333B44">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C4D16" w:rsidRPr="00D33047" w:rsidRDefault="00EC4D16" w:rsidP="00333B44">
            <w:pPr>
              <w:jc w:val="center"/>
              <w:rPr>
                <w:szCs w:val="24"/>
              </w:rPr>
            </w:pPr>
            <w:r w:rsidRPr="00D33047">
              <w:rPr>
                <w:rFonts w:hint="cs"/>
                <w:b/>
                <w:bCs/>
                <w:szCs w:val="24"/>
                <w:rtl/>
              </w:rPr>
              <w:t>חתימת היועץ וחותמת</w:t>
            </w:r>
          </w:p>
        </w:tc>
      </w:tr>
      <w:tr w:rsidR="00EC4D16" w:rsidRPr="00D33047" w:rsidTr="00333B44">
        <w:tc>
          <w:tcPr>
            <w:tcW w:w="2982"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center"/>
              <w:rPr>
                <w:szCs w:val="24"/>
                <w:rtl/>
              </w:rPr>
            </w:pPr>
          </w:p>
          <w:p w:rsidR="00EC4D16" w:rsidRPr="00D33047" w:rsidRDefault="00EC4D16" w:rsidP="00333B44">
            <w:pPr>
              <w:jc w:val="center"/>
              <w:rPr>
                <w:szCs w:val="24"/>
                <w:rtl/>
              </w:rPr>
            </w:pPr>
          </w:p>
          <w:p w:rsidR="00EC4D16" w:rsidRPr="00D33047" w:rsidRDefault="00EC4D16" w:rsidP="00333B4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center"/>
              <w:rPr>
                <w:szCs w:val="24"/>
              </w:rPr>
            </w:pPr>
          </w:p>
        </w:tc>
      </w:tr>
      <w:tr w:rsidR="00EC4D16" w:rsidRPr="00D33047" w:rsidTr="00333B44">
        <w:tc>
          <w:tcPr>
            <w:tcW w:w="2982" w:type="dxa"/>
            <w:tcBorders>
              <w:top w:val="single" w:sz="4" w:space="0" w:color="auto"/>
              <w:left w:val="single" w:sz="4" w:space="0" w:color="auto"/>
              <w:bottom w:val="single" w:sz="4" w:space="0" w:color="auto"/>
              <w:right w:val="single" w:sz="4" w:space="0" w:color="auto"/>
            </w:tcBorders>
            <w:hideMark/>
          </w:tcPr>
          <w:p w:rsidR="00EC4D16" w:rsidRPr="00D33047" w:rsidRDefault="00EC4D16" w:rsidP="00333B44">
            <w:pPr>
              <w:jc w:val="center"/>
              <w:rPr>
                <w:b/>
                <w:bCs/>
                <w:szCs w:val="24"/>
                <w:rtl/>
              </w:rPr>
            </w:pPr>
            <w:r w:rsidRPr="00D33047">
              <w:rPr>
                <w:rFonts w:hint="cs"/>
                <w:b/>
                <w:bCs/>
                <w:szCs w:val="24"/>
                <w:rtl/>
              </w:rPr>
              <w:t>דוד ביטון</w:t>
            </w:r>
          </w:p>
          <w:p w:rsidR="00EC4D16" w:rsidRPr="00D33047" w:rsidRDefault="00EC4D16" w:rsidP="00333B44">
            <w:pPr>
              <w:jc w:val="center"/>
              <w:rPr>
                <w:b/>
                <w:bCs/>
                <w:szCs w:val="24"/>
                <w:rtl/>
              </w:rPr>
            </w:pPr>
            <w:r w:rsidRPr="00D33047">
              <w:rPr>
                <w:rFonts w:hint="cs"/>
                <w:b/>
                <w:bCs/>
                <w:szCs w:val="24"/>
                <w:rtl/>
              </w:rPr>
              <w:t xml:space="preserve">חשב  </w:t>
            </w:r>
          </w:p>
          <w:p w:rsidR="00EC4D16" w:rsidRPr="00D33047" w:rsidRDefault="00EC4D16" w:rsidP="00333B44">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center"/>
              <w:rPr>
                <w:szCs w:val="24"/>
              </w:rPr>
            </w:pPr>
          </w:p>
        </w:tc>
      </w:tr>
    </w:tbl>
    <w:p w:rsidR="00EC4D16" w:rsidRDefault="00EC4D16" w:rsidP="00EC4D16">
      <w:pPr>
        <w:spacing w:line="480" w:lineRule="auto"/>
        <w:jc w:val="both"/>
        <w:rPr>
          <w:szCs w:val="24"/>
          <w:rtl/>
        </w:rPr>
      </w:pPr>
    </w:p>
    <w:p w:rsidR="00EC4D16" w:rsidRDefault="00EC4D16" w:rsidP="00EC4D16">
      <w:pPr>
        <w:spacing w:line="480" w:lineRule="auto"/>
        <w:jc w:val="both"/>
        <w:rPr>
          <w:szCs w:val="24"/>
          <w:rtl/>
        </w:rPr>
      </w:pPr>
    </w:p>
    <w:p w:rsidR="00EC4D16" w:rsidRPr="00D33047" w:rsidRDefault="00EC4D16" w:rsidP="00EC4D16">
      <w:pPr>
        <w:spacing w:line="480" w:lineRule="auto"/>
        <w:jc w:val="both"/>
        <w:rPr>
          <w:szCs w:val="24"/>
          <w:rtl/>
        </w:rPr>
      </w:pPr>
    </w:p>
    <w:p w:rsidR="00EC4D16" w:rsidRPr="00D33047" w:rsidRDefault="00EC4D16" w:rsidP="00EC4D16">
      <w:pPr>
        <w:spacing w:line="480" w:lineRule="auto"/>
        <w:jc w:val="both"/>
        <w:rPr>
          <w:szCs w:val="24"/>
          <w:rtl/>
        </w:rPr>
      </w:pPr>
      <w:r w:rsidRPr="00D33047">
        <w:rPr>
          <w:rFonts w:hint="cs"/>
          <w:szCs w:val="24"/>
          <w:rtl/>
        </w:rPr>
        <w:t xml:space="preserve">אני  הח"מ </w:t>
      </w:r>
      <w:proofErr w:type="spellStart"/>
      <w:r w:rsidRPr="00D33047">
        <w:rPr>
          <w:rFonts w:hint="cs"/>
          <w:szCs w:val="24"/>
          <w:rtl/>
        </w:rPr>
        <w:t>_________________</w:t>
      </w:r>
      <w:proofErr w:type="spellEnd"/>
      <w:r w:rsidRPr="00D33047">
        <w:rPr>
          <w:rFonts w:hint="cs"/>
          <w:szCs w:val="24"/>
          <w:rtl/>
        </w:rPr>
        <w:t xml:space="preserve">, עו"ד, מאשר בזאת כי ה"ה החתומים לעיל ____________ מס' ת.ז. ___________ ו-_________________ מס' ת.ז. </w:t>
      </w:r>
      <w:proofErr w:type="spellStart"/>
      <w:r w:rsidRPr="00D33047">
        <w:rPr>
          <w:rFonts w:hint="cs"/>
          <w:szCs w:val="24"/>
          <w:rtl/>
        </w:rPr>
        <w:t>________</w:t>
      </w:r>
      <w:proofErr w:type="spellEnd"/>
      <w:r w:rsidRPr="00D33047">
        <w:rPr>
          <w:rFonts w:hint="cs"/>
          <w:szCs w:val="24"/>
          <w:rtl/>
        </w:rPr>
        <w:t>, המוכרים לי אישית/ אשר זוהו על ידי תעודות הזהות, חתמו בפני מטעם ___________ על הסכם זה, וכי הם מוסמכים לעשות כן ולחייב את _____________ בחתימותיהם.</w:t>
      </w:r>
    </w:p>
    <w:p w:rsidR="00EC4D16" w:rsidRPr="00D33047" w:rsidRDefault="00EC4D16" w:rsidP="00EC4D16">
      <w:pPr>
        <w:spacing w:line="360" w:lineRule="auto"/>
        <w:jc w:val="both"/>
        <w:rPr>
          <w:szCs w:val="24"/>
          <w:rtl/>
        </w:rPr>
      </w:pPr>
    </w:p>
    <w:p w:rsidR="00EC4D16" w:rsidRPr="00D33047" w:rsidRDefault="00EC4D16" w:rsidP="00EC4D16">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EC4D16" w:rsidRPr="00D33047" w:rsidRDefault="00EC4D16" w:rsidP="00EC4D16">
      <w:pPr>
        <w:rPr>
          <w:b/>
          <w:bCs/>
          <w:szCs w:val="24"/>
          <w:rtl/>
        </w:rPr>
      </w:pPr>
      <w:r w:rsidRPr="00D33047">
        <w:rPr>
          <w:rFonts w:hint="cs"/>
          <w:szCs w:val="24"/>
          <w:rtl/>
        </w:rPr>
        <w:t xml:space="preserve">               תאריך                                                                                              עו"ד</w:t>
      </w:r>
    </w:p>
    <w:p w:rsidR="00EC4D16" w:rsidRPr="00D33047" w:rsidRDefault="00EC4D16" w:rsidP="00EC4D16">
      <w:pPr>
        <w:jc w:val="both"/>
        <w:rPr>
          <w:b/>
          <w:bCs/>
          <w:szCs w:val="24"/>
          <w:rtl/>
        </w:rPr>
      </w:pPr>
    </w:p>
    <w:p w:rsidR="00EC4D16" w:rsidRPr="00D33047" w:rsidRDefault="00EC4D16" w:rsidP="00EC4D16">
      <w:pPr>
        <w:jc w:val="both"/>
        <w:rPr>
          <w:b/>
          <w:bCs/>
          <w:szCs w:val="24"/>
          <w:rtl/>
        </w:rPr>
      </w:pPr>
    </w:p>
    <w:p w:rsidR="00EC4D16" w:rsidRPr="00D33047" w:rsidRDefault="00EC4D16" w:rsidP="00EC4D16">
      <w:pPr>
        <w:jc w:val="both"/>
        <w:rPr>
          <w:b/>
          <w:bCs/>
          <w:szCs w:val="24"/>
          <w:rtl/>
        </w:rPr>
      </w:pPr>
    </w:p>
    <w:p w:rsidR="00EC4D16" w:rsidRPr="00D33047" w:rsidRDefault="00EC4D16" w:rsidP="00EC4D16">
      <w:pPr>
        <w:jc w:val="both"/>
        <w:rPr>
          <w:b/>
          <w:bCs/>
          <w:szCs w:val="24"/>
          <w:rtl/>
        </w:rPr>
      </w:pPr>
    </w:p>
    <w:p w:rsidR="00EC4D16" w:rsidRPr="00D33047" w:rsidRDefault="00EC4D16" w:rsidP="00EC4D16">
      <w:pPr>
        <w:jc w:val="both"/>
        <w:rPr>
          <w:b/>
          <w:bCs/>
          <w:szCs w:val="24"/>
          <w:rtl/>
        </w:rPr>
      </w:pPr>
    </w:p>
    <w:p w:rsidR="00EC4D16" w:rsidRPr="00D33047" w:rsidRDefault="00EC4D16" w:rsidP="00EC4D16">
      <w:pPr>
        <w:jc w:val="both"/>
        <w:rPr>
          <w:b/>
          <w:bCs/>
          <w:szCs w:val="24"/>
          <w:rtl/>
        </w:rPr>
      </w:pPr>
    </w:p>
    <w:p w:rsidR="00EC4D16" w:rsidRPr="00D33047" w:rsidRDefault="00EC4D16" w:rsidP="00EC4D16">
      <w:pPr>
        <w:jc w:val="both"/>
        <w:rPr>
          <w:b/>
          <w:bCs/>
          <w:szCs w:val="24"/>
          <w:rtl/>
        </w:rPr>
      </w:pPr>
    </w:p>
    <w:p w:rsidR="00EC4D16" w:rsidRPr="00D33047" w:rsidRDefault="00EC4D16" w:rsidP="00EC4D16">
      <w:pPr>
        <w:jc w:val="right"/>
        <w:rPr>
          <w:szCs w:val="24"/>
          <w:u w:val="single"/>
          <w:rtl/>
        </w:rPr>
      </w:pPr>
      <w:r w:rsidRPr="00D33047">
        <w:rPr>
          <w:b/>
          <w:bCs/>
          <w:szCs w:val="24"/>
          <w:rtl/>
        </w:rPr>
        <w:br w:type="page"/>
      </w:r>
      <w:r w:rsidRPr="00D33047">
        <w:rPr>
          <w:rFonts w:hint="cs"/>
          <w:szCs w:val="24"/>
          <w:u w:val="single"/>
          <w:rtl/>
        </w:rPr>
        <w:lastRenderedPageBreak/>
        <w:t>נספח ג'</w:t>
      </w:r>
    </w:p>
    <w:p w:rsidR="00EC4D16" w:rsidRPr="00D33047" w:rsidRDefault="00EC4D16" w:rsidP="00EC4D16">
      <w:pPr>
        <w:jc w:val="both"/>
        <w:rPr>
          <w:b/>
          <w:bCs/>
          <w:szCs w:val="24"/>
          <w:rtl/>
        </w:rPr>
      </w:pPr>
      <w:r w:rsidRPr="00D33047">
        <w:rPr>
          <w:rFonts w:hint="cs"/>
          <w:b/>
          <w:bCs/>
          <w:szCs w:val="24"/>
          <w:rtl/>
        </w:rPr>
        <w:t>לכבוד: ועדת המכרזים, משרד התשתיות הלאומיות</w:t>
      </w:r>
    </w:p>
    <w:p w:rsidR="00EC4D16" w:rsidRPr="00D33047" w:rsidRDefault="00EC4D16" w:rsidP="00EC4D16">
      <w:pPr>
        <w:jc w:val="both"/>
        <w:rPr>
          <w:b/>
          <w:bCs/>
          <w:szCs w:val="24"/>
          <w:rtl/>
        </w:rPr>
      </w:pPr>
    </w:p>
    <w:p w:rsidR="00EC4D16" w:rsidRPr="00D17312" w:rsidRDefault="00EC4D16" w:rsidP="00EC4D16">
      <w:pPr>
        <w:jc w:val="center"/>
        <w:rPr>
          <w:b/>
          <w:bCs/>
          <w:szCs w:val="24"/>
          <w:u w:val="single"/>
          <w:rtl/>
        </w:rPr>
      </w:pPr>
      <w:r w:rsidRPr="00D33047">
        <w:rPr>
          <w:rFonts w:hint="cs"/>
          <w:b/>
          <w:bCs/>
          <w:szCs w:val="24"/>
          <w:u w:val="single"/>
          <w:rtl/>
        </w:rPr>
        <w:t xml:space="preserve">הנדון: הצעת מחיר למכרז פומבי </w:t>
      </w:r>
      <w:r>
        <w:rPr>
          <w:rFonts w:hint="cs"/>
          <w:b/>
          <w:bCs/>
          <w:szCs w:val="24"/>
          <w:u w:val="single"/>
          <w:rtl/>
        </w:rPr>
        <w:t xml:space="preserve">מס'  8/11  </w:t>
      </w:r>
      <w:r w:rsidRPr="00D33047">
        <w:rPr>
          <w:rFonts w:hint="cs"/>
          <w:b/>
          <w:bCs/>
          <w:szCs w:val="24"/>
          <w:u w:val="single"/>
          <w:rtl/>
        </w:rPr>
        <w:t xml:space="preserve"> </w:t>
      </w:r>
      <w:r w:rsidRPr="00D33047">
        <w:rPr>
          <w:rFonts w:ascii="Arial" w:hAnsi="Arial" w:hint="cs"/>
          <w:b/>
          <w:bCs/>
          <w:szCs w:val="24"/>
          <w:u w:val="single"/>
          <w:rtl/>
        </w:rPr>
        <w:t xml:space="preserve">למתן שירותי </w:t>
      </w:r>
      <w:r>
        <w:rPr>
          <w:rFonts w:ascii="Arial" w:hAnsi="Arial" w:hint="cs"/>
          <w:b/>
          <w:bCs/>
          <w:szCs w:val="24"/>
          <w:u w:val="single"/>
          <w:rtl/>
        </w:rPr>
        <w:t xml:space="preserve">  מעקב ובקרה אחר ביצוע פרויקטים</w:t>
      </w:r>
      <w:r w:rsidRPr="00D17312">
        <w:rPr>
          <w:rFonts w:ascii="Arial" w:hAnsi="Arial" w:hint="cs"/>
          <w:b/>
          <w:bCs/>
          <w:szCs w:val="24"/>
          <w:u w:val="single"/>
          <w:rtl/>
        </w:rPr>
        <w:t xml:space="preserve"> </w:t>
      </w:r>
    </w:p>
    <w:p w:rsidR="00EC4D16" w:rsidRDefault="00EC4D16" w:rsidP="00EC4D16">
      <w:pPr>
        <w:ind w:left="1134" w:right="567"/>
        <w:jc w:val="center"/>
        <w:rPr>
          <w:b/>
          <w:bCs/>
          <w:szCs w:val="24"/>
          <w:u w:val="single"/>
          <w:rtl/>
        </w:rPr>
      </w:pPr>
      <w:r>
        <w:rPr>
          <w:rFonts w:hint="cs"/>
          <w:b/>
          <w:bCs/>
          <w:szCs w:val="24"/>
          <w:u w:val="single"/>
          <w:rtl/>
        </w:rPr>
        <w:t xml:space="preserve">במשק החשמל  </w:t>
      </w:r>
    </w:p>
    <w:p w:rsidR="00EC4D16" w:rsidRPr="0071729A" w:rsidRDefault="00EC4D16" w:rsidP="00EC4D16">
      <w:pPr>
        <w:ind w:left="1134" w:right="567"/>
        <w:jc w:val="center"/>
        <w:rPr>
          <w:b/>
          <w:bCs/>
          <w:sz w:val="22"/>
          <w:szCs w:val="22"/>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טלפון נוסף:</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r w:rsidR="00EC4D16" w:rsidRPr="0071729A" w:rsidTr="00333B44">
        <w:tc>
          <w:tcPr>
            <w:tcW w:w="2183"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r w:rsidRPr="0071729A">
              <w:rPr>
                <w:rFonts w:hint="cs"/>
                <w:b/>
                <w:bCs/>
                <w:sz w:val="22"/>
                <w:szCs w:val="22"/>
                <w:rtl/>
              </w:rPr>
              <w:t>_____________________________________</w:t>
            </w:r>
          </w:p>
        </w:tc>
      </w:tr>
    </w:tbl>
    <w:p w:rsidR="00EC4D16" w:rsidRPr="0071729A" w:rsidRDefault="00EC4D16" w:rsidP="00EC4D16">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EC4D16" w:rsidRPr="0071729A" w:rsidTr="00333B44">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EC4D16" w:rsidRPr="0071729A" w:rsidRDefault="00EC4D16" w:rsidP="00333B44">
            <w:pPr>
              <w:spacing w:line="480" w:lineRule="auto"/>
              <w:jc w:val="both"/>
              <w:rPr>
                <w:b/>
                <w:bCs/>
                <w:sz w:val="22"/>
                <w:szCs w:val="22"/>
              </w:rPr>
            </w:pPr>
          </w:p>
        </w:tc>
      </w:tr>
      <w:tr w:rsidR="00EC4D16" w:rsidRPr="0071729A" w:rsidTr="00333B44">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EC4D16" w:rsidRPr="0071729A" w:rsidRDefault="00EC4D16" w:rsidP="00333B44">
            <w:pPr>
              <w:spacing w:line="480" w:lineRule="auto"/>
              <w:jc w:val="center"/>
              <w:rPr>
                <w:sz w:val="22"/>
                <w:szCs w:val="22"/>
                <w:rtl/>
              </w:rPr>
            </w:pPr>
          </w:p>
          <w:p w:rsidR="00EC4D16" w:rsidRPr="0071729A" w:rsidRDefault="00EC4D16" w:rsidP="00333B44">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 </w:t>
            </w:r>
            <w:r>
              <w:rPr>
                <w:rFonts w:hint="cs"/>
                <w:sz w:val="22"/>
                <w:szCs w:val="22"/>
                <w:rtl/>
              </w:rPr>
              <w:t>שעת יעוץ</w:t>
            </w:r>
            <w:r w:rsidRPr="0071729A">
              <w:rPr>
                <w:rFonts w:hint="cs"/>
                <w:sz w:val="22"/>
                <w:szCs w:val="22"/>
                <w:rtl/>
              </w:rPr>
              <w:t xml:space="preserve"> לא</w:t>
            </w:r>
            <w:r>
              <w:rPr>
                <w:rFonts w:hint="cs"/>
                <w:sz w:val="22"/>
                <w:szCs w:val="22"/>
                <w:rtl/>
              </w:rPr>
              <w:t>ח</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EC4D16" w:rsidRDefault="00EC4D16" w:rsidP="00333B44">
            <w:pPr>
              <w:spacing w:line="480" w:lineRule="auto"/>
              <w:jc w:val="center"/>
              <w:rPr>
                <w:b/>
                <w:bCs/>
                <w:sz w:val="22"/>
                <w:szCs w:val="22"/>
                <w:rtl/>
              </w:rPr>
            </w:pPr>
            <w:r w:rsidRPr="0071729A">
              <w:rPr>
                <w:rFonts w:hint="cs"/>
                <w:b/>
                <w:bCs/>
                <w:sz w:val="22"/>
                <w:szCs w:val="22"/>
                <w:rtl/>
              </w:rPr>
              <w:t>במילים</w:t>
            </w:r>
            <w:r>
              <w:rPr>
                <w:rFonts w:hint="cs"/>
                <w:b/>
                <w:bCs/>
                <w:sz w:val="22"/>
                <w:szCs w:val="22"/>
                <w:rtl/>
              </w:rPr>
              <w:t xml:space="preserve">: </w:t>
            </w:r>
            <w:proofErr w:type="spellStart"/>
            <w:r w:rsidRPr="0071729A">
              <w:rPr>
                <w:rFonts w:hint="cs"/>
                <w:b/>
                <w:bCs/>
                <w:sz w:val="22"/>
                <w:szCs w:val="22"/>
                <w:rtl/>
              </w:rPr>
              <w:t>___________________</w:t>
            </w:r>
            <w:proofErr w:type="spellEnd"/>
            <w:r>
              <w:rPr>
                <w:rFonts w:hint="cs"/>
                <w:b/>
                <w:bCs/>
                <w:sz w:val="22"/>
                <w:szCs w:val="22"/>
                <w:rtl/>
              </w:rPr>
              <w:t xml:space="preserve">, לא כולל מע"מ </w:t>
            </w:r>
          </w:p>
          <w:p w:rsidR="00EC4D16" w:rsidRPr="0071729A" w:rsidRDefault="00EC4D16" w:rsidP="00333B44">
            <w:pPr>
              <w:spacing w:line="480" w:lineRule="auto"/>
              <w:jc w:val="center"/>
              <w:rPr>
                <w:b/>
                <w:bCs/>
                <w:sz w:val="22"/>
                <w:szCs w:val="22"/>
              </w:rPr>
            </w:pPr>
            <w:r>
              <w:rPr>
                <w:rFonts w:hint="cs"/>
                <w:b/>
                <w:bCs/>
                <w:sz w:val="22"/>
                <w:szCs w:val="22"/>
                <w:rtl/>
              </w:rPr>
              <w:t xml:space="preserve">(יש לציין מהו תעריף הייעוץ </w:t>
            </w:r>
            <w:r>
              <w:rPr>
                <w:b/>
                <w:bCs/>
                <w:sz w:val="22"/>
                <w:szCs w:val="22"/>
                <w:rtl/>
              </w:rPr>
              <w:t>–</w:t>
            </w:r>
            <w:r>
              <w:rPr>
                <w:rFonts w:hint="cs"/>
                <w:b/>
                <w:bCs/>
                <w:sz w:val="22"/>
                <w:szCs w:val="22"/>
                <w:rtl/>
              </w:rPr>
              <w:t xml:space="preserve"> יועץ 1, יועץ 2 וכד' </w:t>
            </w:r>
            <w:r>
              <w:rPr>
                <w:b/>
                <w:bCs/>
                <w:sz w:val="22"/>
                <w:szCs w:val="22"/>
                <w:rtl/>
              </w:rPr>
              <w:t>–</w:t>
            </w:r>
            <w:r>
              <w:rPr>
                <w:rFonts w:hint="cs"/>
                <w:b/>
                <w:bCs/>
                <w:sz w:val="22"/>
                <w:szCs w:val="22"/>
                <w:rtl/>
              </w:rPr>
              <w:t xml:space="preserve"> ממנו מבוצעת ההנחה)</w:t>
            </w:r>
          </w:p>
        </w:tc>
      </w:tr>
    </w:tbl>
    <w:p w:rsidR="00EC4D16" w:rsidRPr="00D33047" w:rsidRDefault="00EC4D16" w:rsidP="00EC4D16">
      <w:pPr>
        <w:jc w:val="both"/>
        <w:rPr>
          <w:b/>
          <w:bCs/>
          <w:szCs w:val="24"/>
          <w:rtl/>
        </w:rPr>
      </w:pPr>
    </w:p>
    <w:p w:rsidR="00EC4D16" w:rsidRDefault="00EC4D16" w:rsidP="00EC4D16">
      <w:pPr>
        <w:ind w:left="360"/>
        <w:jc w:val="both"/>
        <w:rPr>
          <w:szCs w:val="24"/>
          <w:rtl/>
        </w:rPr>
      </w:pPr>
      <w:r w:rsidRPr="00D33047">
        <w:rPr>
          <w:rFonts w:hint="cs"/>
          <w:szCs w:val="24"/>
          <w:rtl/>
        </w:rPr>
        <w:t>(מופיע באתר משרד האוצר בכתובת:</w:t>
      </w:r>
      <w:r>
        <w:rPr>
          <w:rFonts w:hint="cs"/>
          <w:szCs w:val="24"/>
          <w:rtl/>
        </w:rPr>
        <w:t xml:space="preserve"> </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 xml:space="preserve">  </w:t>
      </w:r>
      <w:r>
        <w:rPr>
          <w:rFonts w:hint="cs"/>
          <w:szCs w:val="24"/>
          <w:rtl/>
        </w:rPr>
        <w:tab/>
      </w:r>
      <w:r>
        <w:rPr>
          <w:rFonts w:hint="cs"/>
          <w:szCs w:val="24"/>
          <w:rtl/>
        </w:rPr>
        <w:tab/>
      </w:r>
      <w:r>
        <w:rPr>
          <w:rFonts w:hint="cs"/>
          <w:szCs w:val="24"/>
          <w:rtl/>
        </w:rPr>
        <w:tab/>
      </w:r>
    </w:p>
    <w:p w:rsidR="00EC4D16" w:rsidRDefault="00EC4D16" w:rsidP="00EC4D16">
      <w:pPr>
        <w:ind w:left="360"/>
        <w:jc w:val="both"/>
        <w:rPr>
          <w:szCs w:val="24"/>
          <w:rtl/>
        </w:rPr>
      </w:pPr>
    </w:p>
    <w:p w:rsidR="00EC4D16" w:rsidRDefault="00EC4D16" w:rsidP="00EC4D16">
      <w:pPr>
        <w:ind w:left="311"/>
        <w:jc w:val="both"/>
        <w:rPr>
          <w:szCs w:val="24"/>
          <w:rtl/>
        </w:rPr>
      </w:pPr>
      <w:r w:rsidRPr="00D33047">
        <w:rPr>
          <w:rFonts w:hint="cs"/>
          <w:b/>
          <w:bCs/>
          <w:szCs w:val="24"/>
          <w:rtl/>
        </w:rPr>
        <w:t>מודגש בזאת כי ע"פ חוזר ה. שעה משקי עבור שירות המבוצע בידי משרד/חברה של נותני שירותים חיצו</w:t>
      </w:r>
      <w:r>
        <w:rPr>
          <w:rFonts w:hint="cs"/>
          <w:b/>
          <w:bCs/>
          <w:szCs w:val="24"/>
          <w:rtl/>
        </w:rPr>
        <w:t xml:space="preserve">ניים, הנמצא באתר האינטרנט בכתובת </w:t>
      </w:r>
      <w:hyperlink r:id="rId14" w:history="1">
        <w:r w:rsidRPr="00C2554D">
          <w:rPr>
            <w:rStyle w:val="Hyperlink"/>
            <w:szCs w:val="24"/>
          </w:rPr>
          <w:t>http://takam.mof.gov.il/doc/hashkal/horaot.nsf</w:t>
        </w:r>
      </w:hyperlink>
      <w:r>
        <w:rPr>
          <w:rFonts w:hint="cs"/>
          <w:szCs w:val="24"/>
          <w:rtl/>
        </w:rPr>
        <w:t xml:space="preserve">, </w:t>
      </w:r>
    </w:p>
    <w:p w:rsidR="00EC4D16" w:rsidRDefault="00EC4D16" w:rsidP="00EC4D16">
      <w:pPr>
        <w:spacing w:before="120" w:after="120"/>
        <w:ind w:left="311"/>
        <w:jc w:val="both"/>
        <w:rPr>
          <w:b/>
          <w:bCs/>
          <w:szCs w:val="24"/>
          <w:rtl/>
        </w:rPr>
      </w:pPr>
      <w:r w:rsidRPr="00E65EBC">
        <w:rPr>
          <w:rFonts w:hint="cs"/>
          <w:b/>
          <w:bCs/>
          <w:szCs w:val="24"/>
          <w:rtl/>
        </w:rPr>
        <w:t>מודגש בזאת כי ע"פ חוזר ה. שעה משקי עבור שירות המבוצע בידי נותן שירותים שאינו מועסק ע"י משרד/ חברה יהא התעריף</w:t>
      </w:r>
      <w:r>
        <w:rPr>
          <w:rFonts w:hint="cs"/>
          <w:b/>
          <w:bCs/>
          <w:szCs w:val="24"/>
          <w:rtl/>
        </w:rPr>
        <w:t xml:space="preserve"> המ</w:t>
      </w:r>
      <w:r w:rsidRPr="00E65EBC">
        <w:rPr>
          <w:rFonts w:hint="cs"/>
          <w:b/>
          <w:bCs/>
          <w:szCs w:val="24"/>
          <w:rtl/>
        </w:rPr>
        <w:t>רבי 80% מגובה התעריף הקבוע בחוזר ה. שעה משקי האמור בתוספת מע</w:t>
      </w:r>
      <w:r>
        <w:rPr>
          <w:rFonts w:hint="cs"/>
          <w:b/>
          <w:bCs/>
          <w:szCs w:val="24"/>
          <w:rtl/>
        </w:rPr>
        <w:t>"מ ובמקרה של חברה יהא התעריף המ</w:t>
      </w:r>
      <w:r w:rsidRPr="00E65EBC">
        <w:rPr>
          <w:rFonts w:hint="cs"/>
          <w:b/>
          <w:bCs/>
          <w:szCs w:val="24"/>
          <w:rtl/>
        </w:rPr>
        <w:t xml:space="preserve">רבי 90% מגובה התעריף הקבוע בחוזר ה. שעה משקי האמור בתוספת מע"מ וכי על סכום זה מתבקשת ההנחה. </w:t>
      </w:r>
    </w:p>
    <w:p w:rsidR="00EC4D16" w:rsidRDefault="00EC4D16" w:rsidP="00EC4D16">
      <w:pPr>
        <w:ind w:left="311"/>
        <w:jc w:val="both"/>
        <w:rPr>
          <w:szCs w:val="24"/>
          <w:rtl/>
        </w:rPr>
      </w:pPr>
    </w:p>
    <w:p w:rsidR="00EC4D16" w:rsidRDefault="00EC4D16" w:rsidP="00EC4D16">
      <w:pPr>
        <w:ind w:left="311"/>
        <w:jc w:val="both"/>
        <w:rPr>
          <w:szCs w:val="24"/>
          <w:rtl/>
        </w:rPr>
      </w:pPr>
      <w:r>
        <w:rPr>
          <w:rFonts w:hint="cs"/>
          <w:szCs w:val="24"/>
          <w:rtl/>
        </w:rPr>
        <w:t xml:space="preserve">התעריפים סופיים לכל תקופת ההסכם ולא יחולו עליהם עדכונים </w:t>
      </w:r>
      <w:proofErr w:type="spellStart"/>
      <w:r>
        <w:rPr>
          <w:rFonts w:hint="cs"/>
          <w:szCs w:val="24"/>
          <w:rtl/>
        </w:rPr>
        <w:t>מהחשכ"ל</w:t>
      </w:r>
      <w:proofErr w:type="spellEnd"/>
      <w:r>
        <w:rPr>
          <w:rFonts w:hint="cs"/>
          <w:szCs w:val="24"/>
          <w:rtl/>
        </w:rPr>
        <w:tab/>
      </w:r>
    </w:p>
    <w:p w:rsidR="00EC4D16" w:rsidRDefault="00EC4D16" w:rsidP="00EC4D16">
      <w:pPr>
        <w:ind w:left="311"/>
        <w:jc w:val="both"/>
        <w:rPr>
          <w:szCs w:val="24"/>
          <w:rtl/>
        </w:rPr>
      </w:pPr>
      <w:r>
        <w:rPr>
          <w:rFonts w:hint="cs"/>
          <w:szCs w:val="24"/>
          <w:rtl/>
        </w:rPr>
        <w:t xml:space="preserve"> </w:t>
      </w:r>
    </w:p>
    <w:p w:rsidR="00EC4D16" w:rsidRDefault="00EC4D16" w:rsidP="00EC4D16">
      <w:pPr>
        <w:spacing w:line="276" w:lineRule="auto"/>
        <w:ind w:left="311"/>
        <w:contextualSpacing/>
        <w:jc w:val="both"/>
        <w:rPr>
          <w:szCs w:val="24"/>
          <w:rtl/>
        </w:rPr>
      </w:pPr>
      <w:r w:rsidRPr="00D33047">
        <w:rPr>
          <w:rFonts w:hint="cs"/>
          <w:szCs w:val="24"/>
          <w:rtl/>
        </w:rPr>
        <w:t xml:space="preserve">תשלום עבור נסיעות ישולם עבור מספר הק"מ שביצע היועץ במכפלת התעריף כאמור בהודעה. החזר הוצאות נסיעה בתפקיד לנותני שירותים מקצועיים תעריפים  </w:t>
      </w:r>
      <w:r w:rsidRPr="00140510">
        <w:rPr>
          <w:rFonts w:hint="eastAsia"/>
          <w:b/>
          <w:bCs/>
          <w:szCs w:val="24"/>
          <w:rtl/>
        </w:rPr>
        <w:t>מס</w:t>
      </w:r>
      <w:r w:rsidRPr="00140510">
        <w:rPr>
          <w:b/>
          <w:bCs/>
          <w:szCs w:val="24"/>
          <w:rtl/>
        </w:rPr>
        <w:t>'</w:t>
      </w:r>
      <w:r w:rsidRPr="00894E8A">
        <w:rPr>
          <w:rFonts w:hint="cs"/>
          <w:b/>
          <w:bCs/>
          <w:szCs w:val="24"/>
          <w:rtl/>
        </w:rPr>
        <w:t xml:space="preserve"> </w:t>
      </w:r>
      <w:r w:rsidRPr="00140510">
        <w:rPr>
          <w:rFonts w:hint="eastAsia"/>
          <w:b/>
          <w:bCs/>
          <w:szCs w:val="24"/>
          <w:rtl/>
        </w:rPr>
        <w:t>הודעה</w:t>
      </w:r>
      <w:r w:rsidRPr="00894E8A">
        <w:rPr>
          <w:rFonts w:hint="cs"/>
          <w:b/>
          <w:bCs/>
          <w:szCs w:val="24"/>
          <w:rtl/>
        </w:rPr>
        <w:t xml:space="preserve"> 1</w:t>
      </w:r>
      <w:r w:rsidRPr="00140510">
        <w:rPr>
          <w:b/>
          <w:bCs/>
          <w:szCs w:val="24"/>
          <w:rtl/>
        </w:rPr>
        <w:t>3.9.3.1.</w:t>
      </w:r>
      <w:r w:rsidRPr="00D33047">
        <w:rPr>
          <w:rFonts w:hint="cs"/>
          <w:szCs w:val="24"/>
          <w:rtl/>
        </w:rPr>
        <w:t xml:space="preserve"> </w:t>
      </w:r>
    </w:p>
    <w:p w:rsidR="00EC4D16" w:rsidRPr="00894E8A" w:rsidRDefault="00EC4D16" w:rsidP="00EC4D16">
      <w:pPr>
        <w:ind w:firstLine="311"/>
        <w:jc w:val="both"/>
        <w:rPr>
          <w:b/>
          <w:bCs/>
          <w:szCs w:val="24"/>
          <w:u w:val="single"/>
          <w:rtl/>
        </w:rPr>
      </w:pPr>
      <w:r w:rsidRPr="00140510">
        <w:rPr>
          <w:rFonts w:hint="eastAsia"/>
          <w:szCs w:val="24"/>
          <w:u w:val="single"/>
          <w:rtl/>
        </w:rPr>
        <w:t>לא</w:t>
      </w:r>
      <w:r w:rsidRPr="00140510">
        <w:rPr>
          <w:szCs w:val="24"/>
          <w:u w:val="single"/>
          <w:rtl/>
        </w:rPr>
        <w:t xml:space="preserve"> ישולם ליועץ תשלום עבור ביטול זמן עקב נסיעה.</w:t>
      </w:r>
    </w:p>
    <w:p w:rsidR="00EC4D16" w:rsidRDefault="00EC4D16" w:rsidP="00EC4D16">
      <w:pPr>
        <w:ind w:firstLine="360"/>
        <w:jc w:val="both"/>
        <w:rPr>
          <w:b/>
          <w:bCs/>
          <w:szCs w:val="24"/>
          <w:rtl/>
        </w:rPr>
      </w:pPr>
    </w:p>
    <w:p w:rsidR="00EC4D16" w:rsidRPr="00A969AA" w:rsidRDefault="00EC4D16" w:rsidP="00EC4D16">
      <w:pPr>
        <w:ind w:firstLine="360"/>
        <w:jc w:val="both"/>
        <w:rPr>
          <w:b/>
          <w:bCs/>
          <w:szCs w:val="24"/>
          <w:u w:val="single"/>
          <w:rtl/>
        </w:rPr>
      </w:pPr>
      <w:r w:rsidRPr="00A969AA">
        <w:rPr>
          <w:rFonts w:hint="cs"/>
          <w:b/>
          <w:bCs/>
          <w:szCs w:val="24"/>
          <w:u w:val="single"/>
          <w:rtl/>
        </w:rPr>
        <w:t>הצעה שלא תעמוד תפסל ולא תיבדק.</w:t>
      </w:r>
    </w:p>
    <w:p w:rsidR="00EC4D16" w:rsidRDefault="00EC4D16" w:rsidP="00EC4D16">
      <w:pPr>
        <w:ind w:firstLine="360"/>
        <w:jc w:val="both"/>
        <w:rPr>
          <w:b/>
          <w:bCs/>
          <w:szCs w:val="24"/>
          <w:rtl/>
        </w:rPr>
      </w:pPr>
    </w:p>
    <w:p w:rsidR="00EC4D16" w:rsidRDefault="00EC4D16" w:rsidP="00EC4D16">
      <w:pPr>
        <w:ind w:left="311"/>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EC4D16" w:rsidRPr="00D33047" w:rsidRDefault="00EC4D16" w:rsidP="00EC4D16">
      <w:pPr>
        <w:ind w:left="311"/>
        <w:jc w:val="both"/>
        <w:rPr>
          <w:b/>
          <w:bCs/>
          <w:szCs w:val="24"/>
          <w:rtl/>
        </w:rPr>
      </w:pPr>
    </w:p>
    <w:p w:rsidR="00EC4D16" w:rsidRDefault="00EC4D16" w:rsidP="00EC4D16">
      <w:pPr>
        <w:spacing w:line="480" w:lineRule="auto"/>
        <w:ind w:firstLine="311"/>
        <w:jc w:val="both"/>
        <w:rPr>
          <w:b/>
          <w:bCs/>
          <w:szCs w:val="24"/>
          <w:u w:val="single"/>
          <w:rtl/>
        </w:rPr>
      </w:pPr>
      <w:r w:rsidRPr="00D33047">
        <w:rPr>
          <w:rFonts w:hint="cs"/>
          <w:szCs w:val="24"/>
          <w:rtl/>
        </w:rPr>
        <w:t xml:space="preserve"> חתימת ה</w:t>
      </w:r>
      <w:r>
        <w:rPr>
          <w:rFonts w:hint="cs"/>
          <w:szCs w:val="24"/>
          <w:rtl/>
        </w:rPr>
        <w:t>יועץ</w:t>
      </w:r>
      <w:r w:rsidRPr="00D33047">
        <w:rPr>
          <w:rFonts w:hint="cs"/>
          <w:szCs w:val="24"/>
          <w:rtl/>
        </w:rPr>
        <w:t xml:space="preserve"> וחותמת ________________</w:t>
      </w:r>
    </w:p>
    <w:p w:rsidR="00EC4D16" w:rsidRDefault="00EC4D16" w:rsidP="00EC4D16">
      <w:pPr>
        <w:spacing w:line="480" w:lineRule="auto"/>
        <w:ind w:firstLine="311"/>
        <w:jc w:val="both"/>
        <w:rPr>
          <w:rFonts w:hint="cs"/>
          <w:b/>
          <w:bCs/>
          <w:szCs w:val="24"/>
          <w:u w:val="single"/>
          <w:rtl/>
        </w:rPr>
      </w:pPr>
    </w:p>
    <w:p w:rsidR="00050DCE" w:rsidRDefault="00050DCE" w:rsidP="00EC4D16">
      <w:pPr>
        <w:spacing w:line="480" w:lineRule="auto"/>
        <w:ind w:firstLine="311"/>
        <w:jc w:val="both"/>
        <w:rPr>
          <w:b/>
          <w:bCs/>
          <w:szCs w:val="24"/>
          <w:u w:val="single"/>
          <w:rtl/>
        </w:rPr>
      </w:pPr>
    </w:p>
    <w:p w:rsidR="00EC4D16" w:rsidRPr="00D33047" w:rsidRDefault="00EC4D16" w:rsidP="00EC4D16">
      <w:pPr>
        <w:jc w:val="right"/>
        <w:rPr>
          <w:b/>
          <w:bCs/>
          <w:szCs w:val="24"/>
          <w:u w:val="single"/>
          <w:rtl/>
        </w:rPr>
      </w:pPr>
      <w:r w:rsidRPr="00D33047">
        <w:rPr>
          <w:rFonts w:hint="cs"/>
          <w:b/>
          <w:bCs/>
          <w:szCs w:val="24"/>
          <w:u w:val="single"/>
          <w:rtl/>
        </w:rPr>
        <w:lastRenderedPageBreak/>
        <w:t>נספח ה'</w:t>
      </w:r>
    </w:p>
    <w:p w:rsidR="00EC4D16" w:rsidRPr="007A5CD2" w:rsidRDefault="00EC4D16" w:rsidP="00EC4D16">
      <w:pPr>
        <w:pStyle w:val="3"/>
        <w:jc w:val="center"/>
        <w:rPr>
          <w:rFonts w:cs="David"/>
          <w:color w:val="auto"/>
          <w:szCs w:val="24"/>
          <w:u w:val="single"/>
          <w:rtl/>
        </w:rPr>
      </w:pPr>
      <w:r w:rsidRPr="007A5CD2">
        <w:rPr>
          <w:rFonts w:cs="David" w:hint="cs"/>
          <w:color w:val="auto"/>
          <w:szCs w:val="24"/>
          <w:u w:val="single"/>
          <w:rtl/>
        </w:rPr>
        <w:t>תצהיר - עבירות לפי חוק עובדים זרים או לפי חוק שכר מינימום</w:t>
      </w:r>
    </w:p>
    <w:p w:rsidR="00EC4D16" w:rsidRPr="00D33047" w:rsidRDefault="00EC4D16" w:rsidP="00EC4D16">
      <w:pPr>
        <w:jc w:val="center"/>
        <w:rPr>
          <w:szCs w:val="24"/>
          <w:rtl/>
        </w:rPr>
      </w:pPr>
      <w:r w:rsidRPr="00D33047">
        <w:rPr>
          <w:rFonts w:hint="cs"/>
          <w:szCs w:val="24"/>
          <w:rtl/>
        </w:rPr>
        <w:t>(ימולא ע"י מציע שאינו תאגיד)</w:t>
      </w:r>
    </w:p>
    <w:p w:rsidR="00EC4D16" w:rsidRPr="00D33047" w:rsidRDefault="00EC4D16" w:rsidP="00EC4D16">
      <w:pPr>
        <w:jc w:val="center"/>
        <w:rPr>
          <w:szCs w:val="24"/>
          <w:highlight w:val="yellow"/>
          <w:rtl/>
        </w:rPr>
      </w:pPr>
    </w:p>
    <w:p w:rsidR="00EC4D16" w:rsidRPr="00D33047" w:rsidRDefault="00EC4D16" w:rsidP="00EC4D16">
      <w:pPr>
        <w:jc w:val="right"/>
        <w:rPr>
          <w:b/>
          <w:bCs/>
          <w:szCs w:val="24"/>
          <w:rtl/>
        </w:rPr>
      </w:pPr>
    </w:p>
    <w:p w:rsidR="00EC4D16" w:rsidRPr="00D33047" w:rsidRDefault="00EC4D16" w:rsidP="00EC4D16">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C4D16" w:rsidRPr="00D33047" w:rsidRDefault="00EC4D16" w:rsidP="00EC4D16">
      <w:pPr>
        <w:jc w:val="both"/>
        <w:rPr>
          <w:szCs w:val="24"/>
          <w:rtl/>
        </w:rPr>
      </w:pPr>
    </w:p>
    <w:p w:rsidR="00EC4D16" w:rsidRPr="007E2CC3" w:rsidRDefault="00EC4D16" w:rsidP="00EC4D16">
      <w:pPr>
        <w:pStyle w:val="ac"/>
        <w:numPr>
          <w:ilvl w:val="2"/>
          <w:numId w:val="28"/>
        </w:numPr>
        <w:tabs>
          <w:tab w:val="clear" w:pos="1701"/>
        </w:tabs>
        <w:ind w:left="736" w:right="0"/>
        <w:jc w:val="both"/>
        <w:rPr>
          <w:b/>
          <w:bCs/>
          <w:szCs w:val="24"/>
          <w:rtl/>
        </w:rPr>
      </w:pPr>
      <w:r w:rsidRPr="007E2CC3">
        <w:rPr>
          <w:rFonts w:hint="cs"/>
          <w:szCs w:val="24"/>
          <w:rtl/>
        </w:rPr>
        <w:t xml:space="preserve">תצהיר זה נעשה בהתאם לחוק עסקאות גופים ציבוריים, </w:t>
      </w:r>
      <w:proofErr w:type="spellStart"/>
      <w:r w:rsidRPr="007E2CC3">
        <w:rPr>
          <w:rFonts w:hint="cs"/>
          <w:szCs w:val="24"/>
          <w:rtl/>
        </w:rPr>
        <w:t>התשל"ו</w:t>
      </w:r>
      <w:proofErr w:type="spellEnd"/>
      <w:r w:rsidRPr="007E2CC3">
        <w:rPr>
          <w:rFonts w:hint="cs"/>
          <w:szCs w:val="24"/>
          <w:rtl/>
        </w:rPr>
        <w:t xml:space="preserve">- 1976 וההגדרות המצויות בו ובתמיכה למכרז פומבי מס' </w:t>
      </w:r>
      <w:r>
        <w:rPr>
          <w:rFonts w:hint="cs"/>
          <w:szCs w:val="24"/>
          <w:rtl/>
        </w:rPr>
        <w:t>8</w:t>
      </w:r>
      <w:r w:rsidRPr="007E2CC3">
        <w:rPr>
          <w:rFonts w:hint="cs"/>
          <w:szCs w:val="24"/>
          <w:rtl/>
        </w:rPr>
        <w:t>/</w:t>
      </w:r>
      <w:r>
        <w:rPr>
          <w:rFonts w:hint="cs"/>
          <w:szCs w:val="24"/>
          <w:rtl/>
        </w:rPr>
        <w:t>11</w:t>
      </w:r>
      <w:r w:rsidRPr="007E2CC3">
        <w:rPr>
          <w:rFonts w:hint="cs"/>
          <w:szCs w:val="24"/>
          <w:rtl/>
        </w:rPr>
        <w:t xml:space="preserve"> </w:t>
      </w:r>
      <w:r w:rsidRPr="007E2CC3">
        <w:rPr>
          <w:rFonts w:ascii="Arial" w:hAnsi="Arial" w:hint="cs"/>
          <w:b/>
          <w:bCs/>
          <w:szCs w:val="24"/>
          <w:rtl/>
        </w:rPr>
        <w:t xml:space="preserve">למתן שירותי מעקב ובקרה אחר ביצוע פרויקטים </w:t>
      </w:r>
      <w:r w:rsidRPr="007E2CC3">
        <w:rPr>
          <w:rFonts w:hint="cs"/>
          <w:b/>
          <w:bCs/>
          <w:szCs w:val="24"/>
          <w:rtl/>
        </w:rPr>
        <w:t xml:space="preserve">במשק החשמל  </w:t>
      </w:r>
    </w:p>
    <w:p w:rsidR="00EC4D16" w:rsidRDefault="00EC4D16" w:rsidP="00EC4D16">
      <w:pPr>
        <w:rPr>
          <w:szCs w:val="24"/>
          <w:rtl/>
        </w:rPr>
      </w:pPr>
    </w:p>
    <w:p w:rsidR="00EC4D16" w:rsidRPr="00584D0E" w:rsidRDefault="00EC4D16" w:rsidP="00EC4D16">
      <w:pPr>
        <w:rPr>
          <w:szCs w:val="24"/>
        </w:rPr>
      </w:pPr>
    </w:p>
    <w:p w:rsidR="00EC4D16" w:rsidRPr="00D33047" w:rsidRDefault="00EC4D16" w:rsidP="00EC4D16">
      <w:pPr>
        <w:numPr>
          <w:ilvl w:val="0"/>
          <w:numId w:val="2"/>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EC4D16" w:rsidRPr="00D33047" w:rsidRDefault="00EC4D16" w:rsidP="00EC4D16">
      <w:pPr>
        <w:jc w:val="both"/>
        <w:rPr>
          <w:szCs w:val="24"/>
        </w:rPr>
      </w:pPr>
    </w:p>
    <w:p w:rsidR="00EC4D16" w:rsidRPr="00D33047" w:rsidRDefault="00EC4D16" w:rsidP="00EC4D16">
      <w:pPr>
        <w:numPr>
          <w:ilvl w:val="0"/>
          <w:numId w:val="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C4D16" w:rsidRPr="00D33047" w:rsidRDefault="00EC4D16" w:rsidP="00EC4D16">
      <w:pPr>
        <w:ind w:right="720"/>
        <w:jc w:val="both"/>
        <w:rPr>
          <w:szCs w:val="24"/>
        </w:rPr>
      </w:pPr>
    </w:p>
    <w:p w:rsidR="00EC4D16" w:rsidRPr="00D33047" w:rsidRDefault="00EC4D16" w:rsidP="00EC4D16">
      <w:pPr>
        <w:ind w:right="720"/>
        <w:jc w:val="both"/>
        <w:rPr>
          <w:szCs w:val="24"/>
          <w:rtl/>
        </w:rPr>
      </w:pPr>
    </w:p>
    <w:p w:rsidR="00EC4D16" w:rsidRPr="00D33047" w:rsidRDefault="00EC4D16" w:rsidP="00EC4D16">
      <w:pPr>
        <w:ind w:right="720"/>
        <w:jc w:val="both"/>
        <w:rPr>
          <w:szCs w:val="24"/>
        </w:rPr>
      </w:pPr>
    </w:p>
    <w:p w:rsidR="00EC4D16" w:rsidRPr="00D33047" w:rsidRDefault="00EC4D16" w:rsidP="00EC4D16">
      <w:pPr>
        <w:ind w:right="720"/>
        <w:jc w:val="both"/>
        <w:rPr>
          <w:szCs w:val="24"/>
          <w:rtl/>
        </w:rPr>
      </w:pPr>
    </w:p>
    <w:p w:rsidR="00EC4D16" w:rsidRPr="00D33047" w:rsidRDefault="00EC4D16" w:rsidP="00EC4D16">
      <w:pPr>
        <w:ind w:left="360"/>
        <w:jc w:val="both"/>
        <w:rPr>
          <w:szCs w:val="24"/>
          <w:rtl/>
        </w:rPr>
      </w:pPr>
    </w:p>
    <w:p w:rsidR="00EC4D16" w:rsidRPr="00D33047" w:rsidRDefault="00EC4D16" w:rsidP="00EC4D16">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C4D16" w:rsidRPr="00D33047" w:rsidTr="00333B44">
        <w:tc>
          <w:tcPr>
            <w:tcW w:w="2840" w:type="dxa"/>
            <w:tcBorders>
              <w:top w:val="single" w:sz="4" w:space="0" w:color="auto"/>
              <w:left w:val="single" w:sz="4" w:space="0" w:color="auto"/>
              <w:bottom w:val="single" w:sz="4" w:space="0" w:color="auto"/>
              <w:right w:val="single" w:sz="4" w:space="0" w:color="auto"/>
            </w:tcBorders>
            <w:hideMark/>
          </w:tcPr>
          <w:p w:rsidR="00EC4D16" w:rsidRPr="00D33047" w:rsidRDefault="00EC4D16" w:rsidP="00333B44">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C4D16" w:rsidRPr="00D33047" w:rsidRDefault="00EC4D16" w:rsidP="00333B44">
            <w:pPr>
              <w:jc w:val="center"/>
              <w:rPr>
                <w:szCs w:val="24"/>
              </w:rPr>
            </w:pPr>
            <w:r w:rsidRPr="00D33047">
              <w:rPr>
                <w:rFonts w:hint="cs"/>
                <w:szCs w:val="24"/>
                <w:rtl/>
              </w:rPr>
              <w:t>חתימה</w:t>
            </w:r>
          </w:p>
        </w:tc>
      </w:tr>
    </w:tbl>
    <w:p w:rsidR="00EC4D16" w:rsidRPr="00D33047" w:rsidRDefault="00EC4D16" w:rsidP="00EC4D16">
      <w:pPr>
        <w:ind w:left="720"/>
        <w:jc w:val="both"/>
        <w:rPr>
          <w:szCs w:val="24"/>
          <w:rtl/>
        </w:rPr>
      </w:pPr>
    </w:p>
    <w:p w:rsidR="00EC4D16" w:rsidRPr="00D33047" w:rsidRDefault="00EC4D16" w:rsidP="00EC4D16">
      <w:pPr>
        <w:ind w:left="720"/>
        <w:jc w:val="both"/>
        <w:rPr>
          <w:szCs w:val="24"/>
          <w:rtl/>
        </w:rPr>
      </w:pPr>
    </w:p>
    <w:p w:rsidR="00EC4D16" w:rsidRPr="00D33047" w:rsidRDefault="00EC4D16" w:rsidP="00EC4D16">
      <w:pPr>
        <w:pBdr>
          <w:bottom w:val="single" w:sz="12" w:space="1" w:color="auto"/>
        </w:pBdr>
        <w:jc w:val="both"/>
        <w:rPr>
          <w:szCs w:val="24"/>
          <w:rtl/>
        </w:rPr>
      </w:pPr>
    </w:p>
    <w:p w:rsidR="00EC4D16" w:rsidRPr="00D33047" w:rsidRDefault="00EC4D16" w:rsidP="00EC4D16">
      <w:pPr>
        <w:jc w:val="both"/>
        <w:rPr>
          <w:szCs w:val="24"/>
          <w:rtl/>
        </w:rPr>
      </w:pPr>
    </w:p>
    <w:p w:rsidR="00EC4D16" w:rsidRPr="00D33047" w:rsidRDefault="00EC4D16" w:rsidP="00EC4D16">
      <w:pPr>
        <w:ind w:left="299" w:right="360"/>
        <w:jc w:val="center"/>
        <w:rPr>
          <w:b/>
          <w:bCs/>
          <w:szCs w:val="24"/>
          <w:rtl/>
        </w:rPr>
      </w:pPr>
    </w:p>
    <w:p w:rsidR="00EC4D16" w:rsidRPr="00D33047" w:rsidRDefault="00EC4D16" w:rsidP="00EC4D16">
      <w:pPr>
        <w:ind w:left="299" w:right="360"/>
        <w:jc w:val="center"/>
        <w:rPr>
          <w:b/>
          <w:bCs/>
          <w:szCs w:val="24"/>
          <w:rtl/>
        </w:rPr>
      </w:pPr>
      <w:r w:rsidRPr="00D33047">
        <w:rPr>
          <w:rFonts w:hint="cs"/>
          <w:b/>
          <w:bCs/>
          <w:szCs w:val="24"/>
          <w:rtl/>
        </w:rPr>
        <w:t>אישור</w:t>
      </w:r>
    </w:p>
    <w:p w:rsidR="00EC4D16" w:rsidRPr="00D33047" w:rsidRDefault="00EC4D16" w:rsidP="00EC4D16">
      <w:pPr>
        <w:ind w:left="11" w:right="360" w:hanging="11"/>
        <w:rPr>
          <w:szCs w:val="24"/>
          <w:rtl/>
        </w:rPr>
      </w:pPr>
    </w:p>
    <w:p w:rsidR="00EC4D16" w:rsidRPr="00D33047" w:rsidRDefault="00EC4D16" w:rsidP="00EC4D16">
      <w:pPr>
        <w:ind w:left="11" w:right="357" w:hanging="11"/>
        <w:jc w:val="both"/>
        <w:rPr>
          <w:szCs w:val="24"/>
          <w:rtl/>
        </w:rPr>
      </w:pPr>
      <w:r w:rsidRPr="00D33047">
        <w:rPr>
          <w:rFonts w:hint="cs"/>
          <w:szCs w:val="24"/>
          <w:rtl/>
        </w:rPr>
        <w:t xml:space="preserve">אני החתום מטה, ________ עורך דין, מאשר בזה כי ביום ________ הופיע בפני </w:t>
      </w:r>
      <w:proofErr w:type="spellStart"/>
      <w:r w:rsidRPr="00D33047">
        <w:rPr>
          <w:rFonts w:hint="cs"/>
          <w:szCs w:val="24"/>
          <w:rtl/>
        </w:rPr>
        <w:t>___________</w:t>
      </w:r>
      <w:proofErr w:type="spellEnd"/>
      <w:r w:rsidRPr="00D33047">
        <w:rPr>
          <w:rFonts w:hint="cs"/>
          <w:szCs w:val="24"/>
          <w:rtl/>
        </w:rPr>
        <w:t>.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EC4D16" w:rsidRPr="00D33047" w:rsidRDefault="00EC4D16" w:rsidP="00EC4D16">
      <w:pPr>
        <w:ind w:left="11" w:right="357" w:hanging="11"/>
        <w:jc w:val="both"/>
        <w:rPr>
          <w:szCs w:val="24"/>
          <w:rtl/>
        </w:rPr>
      </w:pPr>
    </w:p>
    <w:p w:rsidR="00EC4D16" w:rsidRPr="00D33047" w:rsidRDefault="00EC4D16" w:rsidP="00EC4D16">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C4D16" w:rsidRPr="00D33047" w:rsidTr="00333B44">
        <w:tc>
          <w:tcPr>
            <w:tcW w:w="2840" w:type="dxa"/>
            <w:tcBorders>
              <w:top w:val="single" w:sz="4" w:space="0" w:color="auto"/>
              <w:left w:val="single" w:sz="4" w:space="0" w:color="auto"/>
              <w:bottom w:val="single" w:sz="4" w:space="0" w:color="auto"/>
              <w:right w:val="single" w:sz="4" w:space="0" w:color="auto"/>
            </w:tcBorders>
            <w:hideMark/>
          </w:tcPr>
          <w:p w:rsidR="00EC4D16" w:rsidRPr="00D33047" w:rsidRDefault="00EC4D16" w:rsidP="00333B44">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C4D16" w:rsidRPr="00D33047" w:rsidRDefault="00EC4D16" w:rsidP="00333B44">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C4D16" w:rsidRPr="00D33047" w:rsidRDefault="00EC4D16" w:rsidP="00333B44">
            <w:pPr>
              <w:jc w:val="center"/>
              <w:rPr>
                <w:szCs w:val="24"/>
              </w:rPr>
            </w:pPr>
            <w:r w:rsidRPr="00D33047">
              <w:rPr>
                <w:rFonts w:hint="cs"/>
                <w:szCs w:val="24"/>
                <w:rtl/>
              </w:rPr>
              <w:t>חתימה</w:t>
            </w:r>
          </w:p>
        </w:tc>
      </w:tr>
    </w:tbl>
    <w:p w:rsidR="00EC4D16" w:rsidRPr="00D33047" w:rsidRDefault="00EC4D16" w:rsidP="00EC4D16">
      <w:pPr>
        <w:ind w:left="11" w:right="360" w:hanging="11"/>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7A5CD2" w:rsidRDefault="00EC4D16" w:rsidP="00EC4D16">
      <w:pPr>
        <w:widowControl w:val="0"/>
        <w:jc w:val="center"/>
        <w:rPr>
          <w:b/>
          <w:bCs/>
          <w:szCs w:val="24"/>
          <w:u w:val="single"/>
          <w:rtl/>
        </w:rPr>
      </w:pPr>
      <w:r w:rsidRPr="00D33047">
        <w:rPr>
          <w:szCs w:val="24"/>
          <w:rtl/>
        </w:rPr>
        <w:br w:type="page"/>
      </w:r>
      <w:r w:rsidRPr="007A5CD2">
        <w:rPr>
          <w:rFonts w:hint="cs"/>
          <w:b/>
          <w:bCs/>
          <w:szCs w:val="24"/>
          <w:u w:val="single"/>
          <w:rtl/>
        </w:rPr>
        <w:lastRenderedPageBreak/>
        <w:t>תצהיר - עבירות לפי חוק עובדים זרים או לפי חוק שכר מינימום</w:t>
      </w:r>
    </w:p>
    <w:p w:rsidR="00EC4D16" w:rsidRPr="00D33047" w:rsidRDefault="00EC4D16" w:rsidP="00EC4D16">
      <w:pPr>
        <w:jc w:val="center"/>
        <w:rPr>
          <w:szCs w:val="24"/>
          <w:rtl/>
        </w:rPr>
      </w:pPr>
      <w:r w:rsidRPr="00D33047">
        <w:rPr>
          <w:rFonts w:hint="cs"/>
          <w:szCs w:val="24"/>
          <w:rtl/>
        </w:rPr>
        <w:t>(ימולא ע"י מציע שהינו תאגיד)</w:t>
      </w:r>
    </w:p>
    <w:p w:rsidR="00EC4D16" w:rsidRPr="00D33047" w:rsidRDefault="00EC4D16" w:rsidP="00EC4D16">
      <w:pPr>
        <w:jc w:val="center"/>
        <w:rPr>
          <w:szCs w:val="24"/>
          <w:highlight w:val="yellow"/>
          <w:rtl/>
        </w:rPr>
      </w:pPr>
    </w:p>
    <w:p w:rsidR="00EC4D16" w:rsidRPr="00D33047" w:rsidRDefault="00EC4D16" w:rsidP="00EC4D16">
      <w:pPr>
        <w:jc w:val="right"/>
        <w:rPr>
          <w:b/>
          <w:bCs/>
          <w:szCs w:val="24"/>
          <w:rtl/>
        </w:rPr>
      </w:pPr>
    </w:p>
    <w:p w:rsidR="00EC4D16" w:rsidRPr="00D33047" w:rsidRDefault="00EC4D16" w:rsidP="00EC4D16">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C4D16" w:rsidRPr="00D33047" w:rsidRDefault="00EC4D16" w:rsidP="00EC4D16">
      <w:pPr>
        <w:jc w:val="both"/>
        <w:rPr>
          <w:szCs w:val="24"/>
          <w:rtl/>
        </w:rPr>
      </w:pPr>
    </w:p>
    <w:p w:rsidR="00EC4D16" w:rsidRPr="00D33047" w:rsidRDefault="00EC4D16" w:rsidP="00EC4D16">
      <w:pPr>
        <w:numPr>
          <w:ilvl w:val="0"/>
          <w:numId w:val="41"/>
        </w:numPr>
        <w:ind w:right="0"/>
        <w:jc w:val="both"/>
        <w:rPr>
          <w:szCs w:val="24"/>
        </w:rPr>
      </w:pPr>
      <w:r w:rsidRPr="00D33047">
        <w:rPr>
          <w:rFonts w:hint="cs"/>
          <w:szCs w:val="24"/>
          <w:rtl/>
        </w:rPr>
        <w:t>אני נציג  _____________ (להלן- המציע) ומוסמך להצהיר מטעם המציע.</w:t>
      </w:r>
    </w:p>
    <w:p w:rsidR="00EC4D16" w:rsidRDefault="00EC4D16" w:rsidP="00EC4D16">
      <w:pPr>
        <w:ind w:left="360" w:right="720"/>
        <w:jc w:val="both"/>
        <w:rPr>
          <w:szCs w:val="24"/>
          <w:rtl/>
        </w:rPr>
      </w:pPr>
    </w:p>
    <w:p w:rsidR="00EC4D16" w:rsidRPr="007E2CC3" w:rsidRDefault="00EC4D16" w:rsidP="00EC4D16">
      <w:pPr>
        <w:pStyle w:val="ac"/>
        <w:numPr>
          <w:ilvl w:val="2"/>
          <w:numId w:val="28"/>
        </w:numPr>
        <w:tabs>
          <w:tab w:val="clear" w:pos="1701"/>
        </w:tabs>
        <w:ind w:left="736" w:right="0"/>
        <w:jc w:val="both"/>
        <w:rPr>
          <w:b/>
          <w:bCs/>
          <w:szCs w:val="24"/>
          <w:rtl/>
        </w:rPr>
      </w:pPr>
      <w:r w:rsidRPr="007E2CC3">
        <w:rPr>
          <w:rFonts w:hint="cs"/>
          <w:szCs w:val="24"/>
          <w:rtl/>
        </w:rPr>
        <w:t xml:space="preserve">תצהיר זה נעשה בהתאם לחוק עסקאות גופים ציבוריים, </w:t>
      </w:r>
      <w:proofErr w:type="spellStart"/>
      <w:r w:rsidRPr="007E2CC3">
        <w:rPr>
          <w:rFonts w:hint="cs"/>
          <w:szCs w:val="24"/>
          <w:rtl/>
        </w:rPr>
        <w:t>התשל"ו</w:t>
      </w:r>
      <w:proofErr w:type="spellEnd"/>
      <w:r w:rsidRPr="007E2CC3">
        <w:rPr>
          <w:rFonts w:hint="cs"/>
          <w:szCs w:val="24"/>
          <w:rtl/>
        </w:rPr>
        <w:t xml:space="preserve">- 1976 וההגדרות המצויות בו ובתמיכה </w:t>
      </w:r>
      <w:r w:rsidRPr="007A5CD2">
        <w:rPr>
          <w:rFonts w:hint="cs"/>
          <w:szCs w:val="24"/>
          <w:rtl/>
        </w:rPr>
        <w:t xml:space="preserve">למכרז פומבי מס' 8/11 </w:t>
      </w:r>
      <w:r w:rsidRPr="007A5CD2">
        <w:rPr>
          <w:rFonts w:ascii="Arial" w:hAnsi="Arial" w:hint="cs"/>
          <w:b/>
          <w:bCs/>
          <w:szCs w:val="24"/>
          <w:rtl/>
        </w:rPr>
        <w:t>למתן</w:t>
      </w:r>
      <w:r w:rsidRPr="007E2CC3">
        <w:rPr>
          <w:rFonts w:ascii="Arial" w:hAnsi="Arial" w:hint="cs"/>
          <w:b/>
          <w:bCs/>
          <w:szCs w:val="24"/>
          <w:rtl/>
        </w:rPr>
        <w:t xml:space="preserve"> שירותי מעקב ובקרה אחר ביצוע פרויקטים </w:t>
      </w:r>
      <w:r w:rsidRPr="007E2CC3">
        <w:rPr>
          <w:rFonts w:hint="cs"/>
          <w:b/>
          <w:bCs/>
          <w:szCs w:val="24"/>
          <w:rtl/>
        </w:rPr>
        <w:t>במשק החשמל</w:t>
      </w:r>
      <w:r>
        <w:rPr>
          <w:rFonts w:hint="cs"/>
          <w:b/>
          <w:bCs/>
          <w:szCs w:val="24"/>
          <w:rtl/>
        </w:rPr>
        <w:t>.</w:t>
      </w:r>
      <w:r w:rsidRPr="007E2CC3">
        <w:rPr>
          <w:rFonts w:hint="cs"/>
          <w:b/>
          <w:bCs/>
          <w:szCs w:val="24"/>
          <w:rtl/>
        </w:rPr>
        <w:t xml:space="preserve">  </w:t>
      </w:r>
    </w:p>
    <w:p w:rsidR="00EC4D16" w:rsidRPr="00D33047" w:rsidRDefault="00EC4D16" w:rsidP="00EC4D16">
      <w:pPr>
        <w:ind w:right="720"/>
        <w:jc w:val="both"/>
        <w:rPr>
          <w:szCs w:val="24"/>
          <w:rtl/>
        </w:rPr>
      </w:pPr>
    </w:p>
    <w:p w:rsidR="00EC4D16" w:rsidRPr="004E1B18" w:rsidRDefault="00EC4D16" w:rsidP="00EC4D16">
      <w:pPr>
        <w:pStyle w:val="ac"/>
        <w:numPr>
          <w:ilvl w:val="2"/>
          <w:numId w:val="28"/>
        </w:numPr>
        <w:tabs>
          <w:tab w:val="clear" w:pos="1701"/>
        </w:tabs>
        <w:ind w:left="736" w:right="0"/>
        <w:jc w:val="both"/>
        <w:rPr>
          <w:szCs w:val="24"/>
          <w:rtl/>
        </w:rPr>
      </w:pPr>
      <w:r w:rsidRPr="004E1B18">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C4D16" w:rsidRPr="00D33047" w:rsidRDefault="00EC4D16" w:rsidP="00EC4D16">
      <w:pPr>
        <w:ind w:right="720"/>
        <w:jc w:val="both"/>
        <w:rPr>
          <w:szCs w:val="24"/>
          <w:rtl/>
        </w:rPr>
      </w:pPr>
    </w:p>
    <w:p w:rsidR="00EC4D16" w:rsidRPr="004E1B18" w:rsidRDefault="00EC4D16" w:rsidP="00EC4D16">
      <w:pPr>
        <w:pStyle w:val="ac"/>
        <w:numPr>
          <w:ilvl w:val="2"/>
          <w:numId w:val="28"/>
        </w:numPr>
        <w:tabs>
          <w:tab w:val="clear" w:pos="1701"/>
        </w:tabs>
        <w:ind w:left="736" w:right="0"/>
        <w:jc w:val="both"/>
        <w:rPr>
          <w:szCs w:val="24"/>
        </w:rPr>
      </w:pPr>
      <w:r w:rsidRPr="004E1B18">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C4D16" w:rsidRPr="00D33047" w:rsidRDefault="00EC4D16" w:rsidP="00EC4D16">
      <w:pPr>
        <w:ind w:right="720"/>
        <w:jc w:val="both"/>
        <w:rPr>
          <w:szCs w:val="24"/>
          <w:rtl/>
        </w:rPr>
      </w:pPr>
    </w:p>
    <w:p w:rsidR="00EC4D16" w:rsidRPr="00D33047" w:rsidRDefault="00EC4D16" w:rsidP="00EC4D16">
      <w:pPr>
        <w:jc w:val="both"/>
        <w:rPr>
          <w:szCs w:val="24"/>
        </w:rPr>
      </w:pPr>
    </w:p>
    <w:p w:rsidR="00EC4D16" w:rsidRPr="00D33047" w:rsidRDefault="00EC4D16" w:rsidP="00EC4D16">
      <w:pPr>
        <w:ind w:right="720"/>
        <w:jc w:val="both"/>
        <w:rPr>
          <w:szCs w:val="24"/>
          <w:rtl/>
        </w:rPr>
      </w:pPr>
    </w:p>
    <w:p w:rsidR="00EC4D16" w:rsidRPr="00D33047" w:rsidRDefault="00EC4D16" w:rsidP="00EC4D16">
      <w:pPr>
        <w:ind w:right="720"/>
        <w:jc w:val="both"/>
        <w:rPr>
          <w:szCs w:val="24"/>
          <w:rtl/>
        </w:rPr>
      </w:pPr>
    </w:p>
    <w:p w:rsidR="00EC4D16" w:rsidRPr="00D33047" w:rsidRDefault="00EC4D16" w:rsidP="00EC4D16">
      <w:pPr>
        <w:ind w:left="360"/>
        <w:jc w:val="both"/>
        <w:rPr>
          <w:szCs w:val="24"/>
        </w:rPr>
      </w:pPr>
    </w:p>
    <w:p w:rsidR="00EC4D16" w:rsidRPr="00D33047" w:rsidRDefault="00EC4D16" w:rsidP="00EC4D16">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C4D16" w:rsidRPr="00D33047" w:rsidTr="00333B44">
        <w:tc>
          <w:tcPr>
            <w:tcW w:w="2840" w:type="dxa"/>
            <w:tcBorders>
              <w:top w:val="single" w:sz="4" w:space="0" w:color="auto"/>
            </w:tcBorders>
          </w:tcPr>
          <w:p w:rsidR="00EC4D16" w:rsidRPr="00D33047" w:rsidRDefault="00EC4D16" w:rsidP="00333B44">
            <w:pPr>
              <w:jc w:val="center"/>
              <w:rPr>
                <w:szCs w:val="24"/>
                <w:rtl/>
              </w:rPr>
            </w:pPr>
            <w:r w:rsidRPr="00D33047">
              <w:rPr>
                <w:rFonts w:hint="cs"/>
                <w:szCs w:val="24"/>
                <w:rtl/>
              </w:rPr>
              <w:t>תאריך</w:t>
            </w:r>
          </w:p>
        </w:tc>
        <w:tc>
          <w:tcPr>
            <w:tcW w:w="2841" w:type="dxa"/>
          </w:tcPr>
          <w:p w:rsidR="00EC4D16" w:rsidRPr="00D33047" w:rsidRDefault="00EC4D16" w:rsidP="00333B44">
            <w:pPr>
              <w:jc w:val="both"/>
              <w:rPr>
                <w:szCs w:val="24"/>
                <w:rtl/>
              </w:rPr>
            </w:pPr>
          </w:p>
        </w:tc>
        <w:tc>
          <w:tcPr>
            <w:tcW w:w="2841" w:type="dxa"/>
            <w:tcBorders>
              <w:top w:val="single" w:sz="4" w:space="0" w:color="auto"/>
            </w:tcBorders>
          </w:tcPr>
          <w:p w:rsidR="00EC4D16" w:rsidRPr="00D33047" w:rsidRDefault="00EC4D16" w:rsidP="00333B44">
            <w:pPr>
              <w:jc w:val="center"/>
              <w:rPr>
                <w:szCs w:val="24"/>
                <w:rtl/>
              </w:rPr>
            </w:pPr>
            <w:r w:rsidRPr="00D33047">
              <w:rPr>
                <w:rFonts w:hint="cs"/>
                <w:szCs w:val="24"/>
                <w:rtl/>
              </w:rPr>
              <w:t>חתימה</w:t>
            </w:r>
          </w:p>
        </w:tc>
      </w:tr>
    </w:tbl>
    <w:p w:rsidR="00EC4D16" w:rsidRPr="00D33047" w:rsidRDefault="00EC4D16" w:rsidP="00EC4D16">
      <w:pPr>
        <w:ind w:left="720"/>
        <w:jc w:val="both"/>
        <w:rPr>
          <w:szCs w:val="24"/>
          <w:rtl/>
        </w:rPr>
      </w:pPr>
    </w:p>
    <w:p w:rsidR="00EC4D16" w:rsidRPr="00D33047" w:rsidRDefault="00EC4D16" w:rsidP="00EC4D16">
      <w:pPr>
        <w:ind w:left="720"/>
        <w:jc w:val="both"/>
        <w:rPr>
          <w:szCs w:val="24"/>
          <w:rtl/>
        </w:rPr>
      </w:pPr>
    </w:p>
    <w:p w:rsidR="00EC4D16" w:rsidRPr="00D33047" w:rsidRDefault="00EC4D16" w:rsidP="00EC4D16">
      <w:pPr>
        <w:pBdr>
          <w:bottom w:val="single" w:sz="12" w:space="1" w:color="auto"/>
        </w:pBdr>
        <w:jc w:val="both"/>
        <w:rPr>
          <w:szCs w:val="24"/>
          <w:rtl/>
        </w:rPr>
      </w:pPr>
    </w:p>
    <w:p w:rsidR="00EC4D16" w:rsidRPr="00D33047" w:rsidRDefault="00EC4D16" w:rsidP="00EC4D16">
      <w:pPr>
        <w:jc w:val="both"/>
        <w:rPr>
          <w:szCs w:val="24"/>
          <w:rtl/>
        </w:rPr>
      </w:pPr>
    </w:p>
    <w:p w:rsidR="00EC4D16" w:rsidRPr="00D33047" w:rsidRDefault="00EC4D16" w:rsidP="00EC4D16">
      <w:pPr>
        <w:ind w:left="299" w:right="360"/>
        <w:jc w:val="center"/>
        <w:rPr>
          <w:b/>
          <w:bCs/>
          <w:szCs w:val="24"/>
          <w:rtl/>
        </w:rPr>
      </w:pPr>
    </w:p>
    <w:p w:rsidR="00EC4D16" w:rsidRPr="00D33047" w:rsidRDefault="00EC4D16" w:rsidP="00EC4D16">
      <w:pPr>
        <w:ind w:left="299" w:right="360"/>
        <w:jc w:val="center"/>
        <w:rPr>
          <w:b/>
          <w:bCs/>
          <w:szCs w:val="24"/>
          <w:rtl/>
        </w:rPr>
      </w:pPr>
      <w:r w:rsidRPr="00D33047">
        <w:rPr>
          <w:b/>
          <w:bCs/>
          <w:szCs w:val="24"/>
          <w:rtl/>
        </w:rPr>
        <w:t>אי</w:t>
      </w:r>
      <w:r w:rsidRPr="00D33047">
        <w:rPr>
          <w:rFonts w:hint="cs"/>
          <w:b/>
          <w:bCs/>
          <w:szCs w:val="24"/>
          <w:rtl/>
        </w:rPr>
        <w:t>שור</w:t>
      </w:r>
    </w:p>
    <w:p w:rsidR="00EC4D16" w:rsidRPr="00D33047" w:rsidRDefault="00EC4D16" w:rsidP="00EC4D16">
      <w:pPr>
        <w:ind w:left="11" w:right="360" w:hanging="11"/>
        <w:rPr>
          <w:szCs w:val="24"/>
          <w:rtl/>
        </w:rPr>
      </w:pPr>
    </w:p>
    <w:p w:rsidR="00EC4D16" w:rsidRPr="00D33047" w:rsidRDefault="00EC4D16" w:rsidP="00EC4D16">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 xml:space="preserve">ופיע בפני </w:t>
      </w:r>
      <w:proofErr w:type="spellStart"/>
      <w:r w:rsidRPr="00D33047">
        <w:rPr>
          <w:rFonts w:hint="cs"/>
          <w:szCs w:val="24"/>
          <w:rtl/>
        </w:rPr>
        <w:t>___________</w:t>
      </w:r>
      <w:proofErr w:type="spellEnd"/>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EC4D16" w:rsidRPr="00D33047" w:rsidRDefault="00EC4D16" w:rsidP="00EC4D16">
      <w:pPr>
        <w:spacing w:line="360" w:lineRule="auto"/>
        <w:ind w:left="11" w:right="357" w:hanging="11"/>
        <w:jc w:val="both"/>
        <w:rPr>
          <w:szCs w:val="24"/>
          <w:rtl/>
        </w:rPr>
      </w:pPr>
    </w:p>
    <w:p w:rsidR="00EC4D16" w:rsidRPr="00D33047" w:rsidRDefault="00EC4D16" w:rsidP="00EC4D16">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C4D16" w:rsidRPr="00D33047" w:rsidTr="00333B44">
        <w:tc>
          <w:tcPr>
            <w:tcW w:w="2840" w:type="dxa"/>
            <w:tcBorders>
              <w:top w:val="single" w:sz="4" w:space="0" w:color="auto"/>
            </w:tcBorders>
          </w:tcPr>
          <w:p w:rsidR="00EC4D16" w:rsidRPr="00D33047" w:rsidRDefault="00EC4D16" w:rsidP="00333B44">
            <w:pPr>
              <w:jc w:val="center"/>
              <w:rPr>
                <w:szCs w:val="24"/>
                <w:rtl/>
              </w:rPr>
            </w:pPr>
            <w:r w:rsidRPr="00D33047">
              <w:rPr>
                <w:rFonts w:hint="cs"/>
                <w:szCs w:val="24"/>
                <w:rtl/>
              </w:rPr>
              <w:t>תאריך</w:t>
            </w:r>
          </w:p>
        </w:tc>
        <w:tc>
          <w:tcPr>
            <w:tcW w:w="2841" w:type="dxa"/>
          </w:tcPr>
          <w:p w:rsidR="00EC4D16" w:rsidRPr="00D33047" w:rsidRDefault="00EC4D16" w:rsidP="00333B44">
            <w:pPr>
              <w:jc w:val="both"/>
              <w:rPr>
                <w:szCs w:val="24"/>
                <w:rtl/>
              </w:rPr>
            </w:pPr>
          </w:p>
        </w:tc>
        <w:tc>
          <w:tcPr>
            <w:tcW w:w="2841" w:type="dxa"/>
            <w:tcBorders>
              <w:top w:val="single" w:sz="4" w:space="0" w:color="auto"/>
            </w:tcBorders>
          </w:tcPr>
          <w:p w:rsidR="00EC4D16" w:rsidRPr="00D33047" w:rsidRDefault="00EC4D16" w:rsidP="00333B44">
            <w:pPr>
              <w:jc w:val="center"/>
              <w:rPr>
                <w:szCs w:val="24"/>
                <w:rtl/>
              </w:rPr>
            </w:pPr>
            <w:r w:rsidRPr="00D33047">
              <w:rPr>
                <w:rFonts w:hint="cs"/>
                <w:szCs w:val="24"/>
                <w:rtl/>
              </w:rPr>
              <w:t>חתימה</w:t>
            </w:r>
          </w:p>
        </w:tc>
      </w:tr>
    </w:tbl>
    <w:p w:rsidR="00EC4D16" w:rsidRPr="00D33047" w:rsidRDefault="00EC4D16" w:rsidP="00EC4D16">
      <w:pPr>
        <w:spacing w:line="360" w:lineRule="auto"/>
        <w:jc w:val="both"/>
        <w:rPr>
          <w:szCs w:val="24"/>
          <w:rtl/>
        </w:rPr>
      </w:pPr>
    </w:p>
    <w:p w:rsidR="00EC4D16" w:rsidRPr="00D33047" w:rsidRDefault="00EC4D16" w:rsidP="00EC4D16">
      <w:pPr>
        <w:rPr>
          <w:szCs w:val="24"/>
        </w:rPr>
      </w:pPr>
    </w:p>
    <w:p w:rsidR="00EC4D16" w:rsidRPr="00D33047" w:rsidRDefault="00EC4D16" w:rsidP="00EC4D16">
      <w:pPr>
        <w:jc w:val="both"/>
        <w:rPr>
          <w:szCs w:val="24"/>
          <w:rtl/>
        </w:rPr>
      </w:pPr>
      <w:r w:rsidRPr="00D33047">
        <w:rPr>
          <w:szCs w:val="24"/>
          <w:rtl/>
        </w:rPr>
        <w:br w:type="page"/>
      </w:r>
    </w:p>
    <w:p w:rsidR="00EC4D16" w:rsidRPr="00D33047" w:rsidRDefault="00EC4D16" w:rsidP="00EC4D16">
      <w:pPr>
        <w:jc w:val="right"/>
        <w:rPr>
          <w:b/>
          <w:bCs/>
          <w:szCs w:val="24"/>
          <w:u w:val="single"/>
          <w:rtl/>
        </w:rPr>
      </w:pPr>
      <w:r w:rsidRPr="00D33047">
        <w:rPr>
          <w:rFonts w:hint="cs"/>
          <w:b/>
          <w:bCs/>
          <w:szCs w:val="24"/>
          <w:u w:val="single"/>
          <w:rtl/>
        </w:rPr>
        <w:lastRenderedPageBreak/>
        <w:t>נ ס פ ח   ו</w:t>
      </w:r>
    </w:p>
    <w:p w:rsidR="00EC4D16" w:rsidRPr="00D33047" w:rsidRDefault="00EC4D16" w:rsidP="00EC4D16">
      <w:pPr>
        <w:overflowPunct w:val="0"/>
        <w:autoSpaceDE w:val="0"/>
        <w:autoSpaceDN w:val="0"/>
        <w:adjustRightInd w:val="0"/>
        <w:jc w:val="both"/>
        <w:textAlignment w:val="baseline"/>
        <w:rPr>
          <w:b/>
          <w:bCs/>
          <w:szCs w:val="24"/>
          <w:rtl/>
        </w:rPr>
      </w:pPr>
    </w:p>
    <w:p w:rsidR="00EC4D16" w:rsidRPr="00D33047" w:rsidRDefault="00EC4D16" w:rsidP="00EC4D16">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EC4D16" w:rsidRPr="00D33047" w:rsidRDefault="00EC4D16" w:rsidP="00EC4D16">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EC4D16" w:rsidRPr="00D33047" w:rsidRDefault="00EC4D16" w:rsidP="00EC4D16">
      <w:pPr>
        <w:pStyle w:val="NormalWeb"/>
        <w:bidi/>
        <w:spacing w:before="0" w:beforeAutospacing="0" w:after="0" w:afterAutospacing="0"/>
        <w:jc w:val="both"/>
        <w:rPr>
          <w:rFonts w:ascii="Arial" w:hAnsi="Arial" w:cs="David"/>
          <w:color w:val="000000"/>
          <w:rtl/>
        </w:rPr>
      </w:pPr>
    </w:p>
    <w:p w:rsidR="00EC4D16" w:rsidRPr="00D33047" w:rsidRDefault="00EC4D16" w:rsidP="00EC4D16">
      <w:pPr>
        <w:spacing w:line="360" w:lineRule="auto"/>
        <w:jc w:val="center"/>
        <w:rPr>
          <w:szCs w:val="24"/>
        </w:rPr>
      </w:pPr>
      <w:r w:rsidRPr="00D33047">
        <w:rPr>
          <w:rFonts w:hint="cs"/>
          <w:b/>
          <w:bCs/>
          <w:szCs w:val="24"/>
          <w:u w:val="single"/>
          <w:rtl/>
        </w:rPr>
        <w:t>הצהרה</w:t>
      </w:r>
      <w:r w:rsidRPr="00D33047">
        <w:rPr>
          <w:szCs w:val="24"/>
          <w:rtl/>
        </w:rPr>
        <w:br/>
      </w:r>
    </w:p>
    <w:p w:rsidR="00EC4D16" w:rsidRPr="00D33047" w:rsidRDefault="00EC4D16" w:rsidP="00EC4D16">
      <w:pPr>
        <w:spacing w:line="276" w:lineRule="auto"/>
        <w:jc w:val="both"/>
        <w:rPr>
          <w:szCs w:val="24"/>
          <w:rtl/>
        </w:rPr>
      </w:pPr>
      <w:r w:rsidRPr="00D33047">
        <w:rPr>
          <w:rFonts w:hint="cs"/>
          <w:szCs w:val="24"/>
          <w:rtl/>
        </w:rPr>
        <w:t xml:space="preserve">אני הח"מ מורשה חתימה מטעם המציע ______________ (להלן: "המציע"), נושא ת.ז. ___________ מצהיר בזאת כי המציע שילם בקביעות בשנה האחרונה, בשנת </w:t>
      </w:r>
      <w:proofErr w:type="spellStart"/>
      <w:r w:rsidRPr="00D33047">
        <w:rPr>
          <w:rFonts w:hint="cs"/>
          <w:szCs w:val="24"/>
          <w:rtl/>
        </w:rPr>
        <w:t>___________</w:t>
      </w:r>
      <w:proofErr w:type="spellEnd"/>
      <w:r w:rsidRPr="00D33047">
        <w:rPr>
          <w:rFonts w:hint="cs"/>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C4D16" w:rsidRPr="00D33047" w:rsidRDefault="00EC4D16" w:rsidP="00EC4D16">
      <w:pPr>
        <w:spacing w:line="276" w:lineRule="auto"/>
        <w:jc w:val="both"/>
        <w:rPr>
          <w:szCs w:val="24"/>
          <w:rtl/>
        </w:rPr>
      </w:pPr>
    </w:p>
    <w:p w:rsidR="00EC4D16" w:rsidRPr="00D33047" w:rsidRDefault="00EC4D16" w:rsidP="00EC4D16">
      <w:pPr>
        <w:spacing w:line="276" w:lineRule="auto"/>
        <w:ind w:left="746"/>
        <w:jc w:val="both"/>
        <w:rPr>
          <w:szCs w:val="24"/>
          <w:rtl/>
        </w:rPr>
      </w:pPr>
      <w:r w:rsidRPr="00D33047">
        <w:rPr>
          <w:rFonts w:hint="cs"/>
          <w:szCs w:val="24"/>
          <w:rtl/>
        </w:rPr>
        <w:t>___________  _______________   ____________            _____________</w:t>
      </w:r>
    </w:p>
    <w:p w:rsidR="00EC4D16" w:rsidRPr="00D33047" w:rsidRDefault="00EC4D16" w:rsidP="00EC4D16">
      <w:pPr>
        <w:spacing w:line="276" w:lineRule="auto"/>
        <w:ind w:left="746"/>
        <w:jc w:val="both"/>
        <w:rPr>
          <w:szCs w:val="24"/>
          <w:rtl/>
        </w:rPr>
      </w:pPr>
      <w:r w:rsidRPr="00D33047">
        <w:rPr>
          <w:rFonts w:hint="cs"/>
          <w:szCs w:val="24"/>
          <w:rtl/>
        </w:rPr>
        <w:t xml:space="preserve">     תאריך             שם מורשה החתימה          חתימה                             חותמת</w:t>
      </w:r>
    </w:p>
    <w:p w:rsidR="00EC4D16" w:rsidRPr="00D33047" w:rsidRDefault="00EC4D16" w:rsidP="00EC4D16">
      <w:pPr>
        <w:spacing w:line="276" w:lineRule="auto"/>
        <w:jc w:val="both"/>
        <w:rPr>
          <w:szCs w:val="24"/>
          <w:rtl/>
        </w:rPr>
      </w:pPr>
    </w:p>
    <w:p w:rsidR="00EC4D16" w:rsidRPr="00D33047" w:rsidRDefault="00EC4D16" w:rsidP="00EC4D16">
      <w:pPr>
        <w:spacing w:line="276" w:lineRule="auto"/>
        <w:jc w:val="center"/>
        <w:rPr>
          <w:szCs w:val="24"/>
          <w:u w:val="single"/>
          <w:rtl/>
        </w:rPr>
      </w:pPr>
      <w:r w:rsidRPr="00D33047">
        <w:rPr>
          <w:rFonts w:hint="cs"/>
          <w:szCs w:val="24"/>
          <w:u w:val="single"/>
          <w:rtl/>
        </w:rPr>
        <w:t>אישור</w:t>
      </w:r>
    </w:p>
    <w:p w:rsidR="00EC4D16" w:rsidRPr="00D33047" w:rsidRDefault="00EC4D16" w:rsidP="00EC4D16">
      <w:pPr>
        <w:spacing w:line="276" w:lineRule="auto"/>
        <w:jc w:val="both"/>
        <w:rPr>
          <w:szCs w:val="24"/>
          <w:rtl/>
        </w:rPr>
      </w:pPr>
    </w:p>
    <w:p w:rsidR="00EC4D16" w:rsidRPr="00D33047" w:rsidRDefault="00EC4D16" w:rsidP="00EC4D16">
      <w:pPr>
        <w:spacing w:line="276" w:lineRule="auto"/>
        <w:jc w:val="both"/>
        <w:rPr>
          <w:szCs w:val="24"/>
          <w:rtl/>
        </w:rPr>
      </w:pPr>
      <w:r w:rsidRPr="00D33047">
        <w:rPr>
          <w:rFonts w:hint="cs"/>
          <w:szCs w:val="24"/>
          <w:rtl/>
        </w:rPr>
        <w:t xml:space="preserve">אני הח"מ </w:t>
      </w:r>
      <w:proofErr w:type="spellStart"/>
      <w:r w:rsidRPr="00D33047">
        <w:rPr>
          <w:rFonts w:hint="cs"/>
          <w:szCs w:val="24"/>
          <w:rtl/>
        </w:rPr>
        <w:t>______________</w:t>
      </w:r>
      <w:proofErr w:type="spellEnd"/>
      <w:r w:rsidRPr="00D33047">
        <w:rPr>
          <w:rFonts w:hint="cs"/>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C4D16" w:rsidRPr="00D33047" w:rsidRDefault="00EC4D16" w:rsidP="00EC4D16">
      <w:pPr>
        <w:spacing w:line="360" w:lineRule="auto"/>
        <w:jc w:val="both"/>
        <w:rPr>
          <w:szCs w:val="24"/>
          <w:rtl/>
        </w:rPr>
      </w:pPr>
    </w:p>
    <w:p w:rsidR="00EC4D16" w:rsidRPr="00D33047" w:rsidRDefault="00EC4D16" w:rsidP="00EC4D16">
      <w:pPr>
        <w:spacing w:line="360" w:lineRule="auto"/>
        <w:jc w:val="both"/>
        <w:rPr>
          <w:szCs w:val="24"/>
          <w:rtl/>
        </w:rPr>
      </w:pPr>
      <w:r w:rsidRPr="00D33047">
        <w:rPr>
          <w:rFonts w:hint="cs"/>
          <w:szCs w:val="24"/>
          <w:rtl/>
        </w:rPr>
        <w:t>_______                                                                         ______ ____________</w:t>
      </w:r>
    </w:p>
    <w:p w:rsidR="00EC4D16" w:rsidRPr="00D33047" w:rsidRDefault="00EC4D16" w:rsidP="00EC4D16">
      <w:pPr>
        <w:spacing w:line="360" w:lineRule="auto"/>
        <w:jc w:val="both"/>
        <w:rPr>
          <w:szCs w:val="24"/>
        </w:rPr>
      </w:pPr>
      <w:r w:rsidRPr="00D33047">
        <w:rPr>
          <w:rFonts w:hint="cs"/>
          <w:szCs w:val="24"/>
          <w:rtl/>
        </w:rPr>
        <w:t>תאריך                                                                             חתימה וחותמת עורך דין</w:t>
      </w:r>
    </w:p>
    <w:p w:rsidR="00EC4D16" w:rsidRPr="00D33047" w:rsidRDefault="00EC4D16" w:rsidP="00EC4D16">
      <w:pPr>
        <w:pStyle w:val="a3"/>
        <w:tabs>
          <w:tab w:val="clear" w:pos="4153"/>
          <w:tab w:val="clear" w:pos="8306"/>
        </w:tabs>
        <w:spacing w:line="360" w:lineRule="auto"/>
        <w:jc w:val="right"/>
        <w:rPr>
          <w:b/>
          <w:bCs/>
          <w:u w:val="single"/>
          <w:rtl/>
        </w:rPr>
      </w:pPr>
    </w:p>
    <w:p w:rsidR="00EC4D16" w:rsidRPr="00D33047" w:rsidRDefault="00EC4D16" w:rsidP="00EC4D16">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EC4D16" w:rsidRPr="00D33047" w:rsidRDefault="00EC4D16" w:rsidP="00EC4D16">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8/11</w:t>
      </w:r>
      <w:r w:rsidRPr="00D33047">
        <w:rPr>
          <w:rFonts w:hint="cs"/>
          <w:szCs w:val="24"/>
          <w:rtl/>
        </w:rPr>
        <w:t xml:space="preserve"> לגבי העובדים שיועסקו על ידי את האמור בחוקי העבודה המפורטים בהמשך לזה:</w:t>
      </w:r>
    </w:p>
    <w:p w:rsidR="00EC4D16" w:rsidRPr="00D33047" w:rsidRDefault="00EC4D16" w:rsidP="00EC4D16">
      <w:pPr>
        <w:ind w:left="375" w:hanging="1"/>
        <w:rPr>
          <w:szCs w:val="24"/>
          <w:rtl/>
        </w:rPr>
      </w:pPr>
      <w:r w:rsidRPr="00D33047">
        <w:rPr>
          <w:rFonts w:hint="cs"/>
          <w:szCs w:val="24"/>
          <w:rtl/>
        </w:rPr>
        <w:t>חוק התעסוקה, תשי"ט- 1959</w:t>
      </w:r>
    </w:p>
    <w:p w:rsidR="00EC4D16" w:rsidRPr="00D33047" w:rsidRDefault="00EC4D16" w:rsidP="00EC4D16">
      <w:pPr>
        <w:ind w:left="375" w:hanging="1"/>
        <w:rPr>
          <w:szCs w:val="24"/>
        </w:rPr>
      </w:pPr>
      <w:r w:rsidRPr="00D33047">
        <w:rPr>
          <w:rFonts w:hint="cs"/>
          <w:szCs w:val="24"/>
          <w:rtl/>
        </w:rPr>
        <w:t>חוק שעות העבודה והמנוחה, תשי"א- 1951</w:t>
      </w:r>
    </w:p>
    <w:p w:rsidR="00EC4D16" w:rsidRPr="00D33047" w:rsidRDefault="00EC4D16" w:rsidP="00EC4D16">
      <w:pPr>
        <w:ind w:left="375" w:hanging="1"/>
        <w:rPr>
          <w:szCs w:val="24"/>
        </w:rPr>
      </w:pPr>
      <w:r w:rsidRPr="00D33047">
        <w:rPr>
          <w:rFonts w:hint="cs"/>
          <w:szCs w:val="24"/>
          <w:rtl/>
        </w:rPr>
        <w:t>חוק דמי מחלה, תשל"ו- 1976</w:t>
      </w:r>
    </w:p>
    <w:p w:rsidR="00EC4D16" w:rsidRPr="00D33047" w:rsidRDefault="00EC4D16" w:rsidP="00EC4D16">
      <w:pPr>
        <w:ind w:left="375" w:hanging="1"/>
        <w:rPr>
          <w:szCs w:val="24"/>
        </w:rPr>
      </w:pPr>
      <w:r w:rsidRPr="00D33047">
        <w:rPr>
          <w:rFonts w:hint="cs"/>
          <w:szCs w:val="24"/>
          <w:rtl/>
        </w:rPr>
        <w:t>חוק חופשה שנתית, תשי"א- 1951</w:t>
      </w:r>
    </w:p>
    <w:p w:rsidR="00EC4D16" w:rsidRPr="00D33047" w:rsidRDefault="00EC4D16" w:rsidP="00EC4D16">
      <w:pPr>
        <w:ind w:left="375" w:hanging="1"/>
        <w:rPr>
          <w:szCs w:val="24"/>
        </w:rPr>
      </w:pPr>
      <w:r w:rsidRPr="00D33047">
        <w:rPr>
          <w:rFonts w:hint="cs"/>
          <w:szCs w:val="24"/>
          <w:rtl/>
        </w:rPr>
        <w:t>חוק עבודת נשים, תשי"ד- 1954</w:t>
      </w:r>
    </w:p>
    <w:p w:rsidR="00EC4D16" w:rsidRPr="00D33047" w:rsidRDefault="00EC4D16" w:rsidP="00EC4D16">
      <w:pPr>
        <w:ind w:left="375" w:hanging="1"/>
        <w:rPr>
          <w:szCs w:val="24"/>
        </w:rPr>
      </w:pPr>
      <w:r w:rsidRPr="00D33047">
        <w:rPr>
          <w:rFonts w:hint="cs"/>
          <w:szCs w:val="24"/>
          <w:rtl/>
        </w:rPr>
        <w:t>חוק שכר שווה לעובדת ולעובד, תשנ"ו- 1996</w:t>
      </w:r>
    </w:p>
    <w:p w:rsidR="00EC4D16" w:rsidRPr="00D33047" w:rsidRDefault="00EC4D16" w:rsidP="00EC4D16">
      <w:pPr>
        <w:ind w:left="375" w:hanging="1"/>
        <w:rPr>
          <w:szCs w:val="24"/>
        </w:rPr>
      </w:pPr>
      <w:r w:rsidRPr="00D33047">
        <w:rPr>
          <w:rFonts w:hint="cs"/>
          <w:szCs w:val="24"/>
          <w:rtl/>
        </w:rPr>
        <w:t>חוק עבודת הנוער, תשי"ג- 1952</w:t>
      </w:r>
    </w:p>
    <w:p w:rsidR="00EC4D16" w:rsidRPr="00D33047" w:rsidRDefault="00EC4D16" w:rsidP="00EC4D16">
      <w:pPr>
        <w:ind w:left="375" w:hanging="1"/>
        <w:rPr>
          <w:szCs w:val="24"/>
          <w:rtl/>
        </w:rPr>
      </w:pPr>
      <w:r w:rsidRPr="00D33047">
        <w:rPr>
          <w:rFonts w:hint="cs"/>
          <w:szCs w:val="24"/>
          <w:rtl/>
        </w:rPr>
        <w:t>חוק החניכות, תשי"ג-1953</w:t>
      </w:r>
    </w:p>
    <w:p w:rsidR="00EC4D16" w:rsidRPr="00D33047" w:rsidRDefault="00EC4D16" w:rsidP="00EC4D16">
      <w:pPr>
        <w:ind w:left="375" w:hanging="1"/>
        <w:rPr>
          <w:szCs w:val="24"/>
          <w:rtl/>
        </w:rPr>
      </w:pPr>
      <w:r w:rsidRPr="00D33047">
        <w:rPr>
          <w:rFonts w:hint="cs"/>
          <w:szCs w:val="24"/>
          <w:rtl/>
        </w:rPr>
        <w:t>חוק החיילים המשוחררים (החזרה לעבודה), תש"ט- 1949</w:t>
      </w:r>
    </w:p>
    <w:p w:rsidR="00EC4D16" w:rsidRPr="00D33047" w:rsidRDefault="00EC4D16" w:rsidP="00EC4D16">
      <w:pPr>
        <w:ind w:left="375" w:hanging="1"/>
        <w:rPr>
          <w:szCs w:val="24"/>
          <w:rtl/>
        </w:rPr>
      </w:pPr>
      <w:r w:rsidRPr="00D33047">
        <w:rPr>
          <w:rFonts w:hint="cs"/>
          <w:szCs w:val="24"/>
          <w:rtl/>
        </w:rPr>
        <w:t>חוק הגנת השכר, תשי"ח- 1958</w:t>
      </w:r>
    </w:p>
    <w:p w:rsidR="00EC4D16" w:rsidRPr="00D33047" w:rsidRDefault="00EC4D16" w:rsidP="00EC4D16">
      <w:pPr>
        <w:ind w:left="375" w:hanging="1"/>
        <w:rPr>
          <w:szCs w:val="24"/>
          <w:rtl/>
        </w:rPr>
      </w:pPr>
      <w:r w:rsidRPr="00D33047">
        <w:rPr>
          <w:rFonts w:hint="cs"/>
          <w:szCs w:val="24"/>
          <w:rtl/>
        </w:rPr>
        <w:t>חוק פיצויי הפיטורין, תשכ"ג- 1963</w:t>
      </w:r>
    </w:p>
    <w:p w:rsidR="00EC4D16" w:rsidRPr="00D33047" w:rsidRDefault="00EC4D16" w:rsidP="00EC4D16">
      <w:pPr>
        <w:ind w:left="375" w:hanging="1"/>
        <w:rPr>
          <w:szCs w:val="24"/>
          <w:rtl/>
        </w:rPr>
      </w:pPr>
      <w:r w:rsidRPr="00D33047">
        <w:rPr>
          <w:rFonts w:hint="cs"/>
          <w:szCs w:val="24"/>
          <w:rtl/>
        </w:rPr>
        <w:t>חוק שכר מינימום, תשמ"ז- 1987</w:t>
      </w:r>
    </w:p>
    <w:p w:rsidR="00EC4D16" w:rsidRPr="00D33047" w:rsidRDefault="00EC4D16" w:rsidP="00EC4D16">
      <w:pPr>
        <w:spacing w:line="360" w:lineRule="auto"/>
        <w:ind w:left="375" w:hanging="1"/>
        <w:rPr>
          <w:szCs w:val="24"/>
          <w:rtl/>
        </w:rPr>
      </w:pPr>
      <w:r w:rsidRPr="00D33047">
        <w:rPr>
          <w:rFonts w:hint="cs"/>
          <w:szCs w:val="24"/>
          <w:rtl/>
        </w:rPr>
        <w:t xml:space="preserve">חוק הביטוח הלאומי (נוסח משולב), תשנ"ה- 1995                                                  </w:t>
      </w:r>
    </w:p>
    <w:p w:rsidR="00EC4D16" w:rsidRPr="00D33047" w:rsidRDefault="00EC4D16" w:rsidP="00EC4D16">
      <w:pPr>
        <w:tabs>
          <w:tab w:val="left" w:pos="926"/>
        </w:tabs>
        <w:rPr>
          <w:szCs w:val="24"/>
          <w:rtl/>
        </w:rPr>
      </w:pPr>
    </w:p>
    <w:p w:rsidR="00EC4D16" w:rsidRPr="00D33047" w:rsidRDefault="00EC4D16" w:rsidP="00EC4D16">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EC4D16" w:rsidRPr="00D33047" w:rsidRDefault="00EC4D16" w:rsidP="00EC4D16">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EC4D16" w:rsidRPr="00D33047" w:rsidRDefault="00EC4D16" w:rsidP="00EC4D16">
      <w:pPr>
        <w:overflowPunct w:val="0"/>
        <w:autoSpaceDE w:val="0"/>
        <w:autoSpaceDN w:val="0"/>
        <w:adjustRightInd w:val="0"/>
        <w:jc w:val="both"/>
        <w:textAlignment w:val="baseline"/>
        <w:rPr>
          <w:b/>
          <w:bCs/>
          <w:szCs w:val="24"/>
          <w:rtl/>
        </w:rPr>
      </w:pPr>
    </w:p>
    <w:p w:rsidR="00EC4D16" w:rsidRPr="00D33047" w:rsidRDefault="00EC4D16" w:rsidP="00EC4D16">
      <w:pPr>
        <w:overflowPunct w:val="0"/>
        <w:autoSpaceDE w:val="0"/>
        <w:autoSpaceDN w:val="0"/>
        <w:adjustRightInd w:val="0"/>
        <w:jc w:val="both"/>
        <w:textAlignment w:val="baseline"/>
        <w:rPr>
          <w:b/>
          <w:bCs/>
          <w:szCs w:val="24"/>
          <w:rtl/>
        </w:rPr>
      </w:pPr>
    </w:p>
    <w:p w:rsidR="00EC4D16" w:rsidRPr="00D33047" w:rsidRDefault="00EC4D16" w:rsidP="00EC4D16">
      <w:pPr>
        <w:overflowPunct w:val="0"/>
        <w:autoSpaceDE w:val="0"/>
        <w:autoSpaceDN w:val="0"/>
        <w:adjustRightInd w:val="0"/>
        <w:jc w:val="both"/>
        <w:textAlignment w:val="baseline"/>
        <w:rPr>
          <w:b/>
          <w:bCs/>
          <w:szCs w:val="24"/>
          <w:rtl/>
        </w:rPr>
      </w:pPr>
    </w:p>
    <w:p w:rsidR="00EC4D16" w:rsidRPr="00D33047" w:rsidRDefault="00EC4D16" w:rsidP="00EC4D16">
      <w:pPr>
        <w:overflowPunct w:val="0"/>
        <w:autoSpaceDE w:val="0"/>
        <w:autoSpaceDN w:val="0"/>
        <w:adjustRightInd w:val="0"/>
        <w:jc w:val="center"/>
        <w:textAlignment w:val="baseline"/>
        <w:rPr>
          <w:b/>
          <w:bCs/>
          <w:szCs w:val="24"/>
          <w:u w:val="single"/>
          <w:rtl/>
        </w:rPr>
      </w:pPr>
      <w:r w:rsidRPr="00D33047">
        <w:rPr>
          <w:rFonts w:hint="cs"/>
          <w:b/>
          <w:bCs/>
          <w:szCs w:val="24"/>
          <w:u w:val="single"/>
          <w:rtl/>
        </w:rPr>
        <w:t>אישור בעניין שימוש בתוכנות מקוריות</w:t>
      </w: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EC4D16" w:rsidRPr="00D33047" w:rsidRDefault="00EC4D16" w:rsidP="00EC4D16">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overflowPunct w:val="0"/>
        <w:autoSpaceDE w:val="0"/>
        <w:autoSpaceDN w:val="0"/>
        <w:adjustRightInd w:val="0"/>
        <w:jc w:val="both"/>
        <w:textAlignment w:val="baseline"/>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p>
    <w:p w:rsidR="00EC4D16" w:rsidRPr="00D33047" w:rsidRDefault="00EC4D16" w:rsidP="00EC4D16">
      <w:pPr>
        <w:jc w:val="both"/>
        <w:rPr>
          <w:szCs w:val="24"/>
          <w:rtl/>
        </w:rPr>
      </w:pPr>
      <w:r w:rsidRPr="00D33047">
        <w:rPr>
          <w:rFonts w:hint="cs"/>
          <w:szCs w:val="24"/>
          <w:rtl/>
        </w:rPr>
        <w:br w:type="page"/>
      </w:r>
    </w:p>
    <w:p w:rsidR="00EC4D16" w:rsidRPr="00D33047" w:rsidRDefault="00EC4D16" w:rsidP="00EC4D16">
      <w:pPr>
        <w:jc w:val="right"/>
        <w:rPr>
          <w:b/>
          <w:bCs/>
          <w:szCs w:val="24"/>
          <w:u w:val="single"/>
          <w:rtl/>
        </w:rPr>
      </w:pPr>
      <w:r w:rsidRPr="00D33047">
        <w:rPr>
          <w:rFonts w:hint="cs"/>
          <w:b/>
          <w:bCs/>
          <w:szCs w:val="24"/>
          <w:u w:val="single"/>
          <w:rtl/>
        </w:rPr>
        <w:lastRenderedPageBreak/>
        <w:t xml:space="preserve">נ ס פ ח   </w:t>
      </w:r>
      <w:proofErr w:type="spellStart"/>
      <w:r w:rsidRPr="00D33047">
        <w:rPr>
          <w:rFonts w:hint="cs"/>
          <w:b/>
          <w:bCs/>
          <w:szCs w:val="24"/>
          <w:u w:val="single"/>
          <w:rtl/>
        </w:rPr>
        <w:t>ח</w:t>
      </w:r>
      <w:proofErr w:type="spellEnd"/>
    </w:p>
    <w:p w:rsidR="00EC4D16" w:rsidRPr="00D33047" w:rsidRDefault="00EC4D16" w:rsidP="00EC4D16">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EC4D16" w:rsidRPr="00D33047" w:rsidRDefault="00EC4D16" w:rsidP="00EC4D16">
      <w:pPr>
        <w:jc w:val="right"/>
        <w:rPr>
          <w:szCs w:val="24"/>
          <w:rtl/>
        </w:rPr>
      </w:pPr>
      <w:r w:rsidRPr="00D33047">
        <w:rPr>
          <w:rFonts w:hint="cs"/>
          <w:szCs w:val="24"/>
          <w:rtl/>
        </w:rPr>
        <w:t xml:space="preserve">תאריך _______________                                                                                                                   </w:t>
      </w:r>
    </w:p>
    <w:p w:rsidR="00EC4D16" w:rsidRPr="00E83DB9" w:rsidRDefault="00EC4D16" w:rsidP="00EC4D16">
      <w:pPr>
        <w:spacing w:line="480" w:lineRule="auto"/>
        <w:jc w:val="both"/>
        <w:rPr>
          <w:b/>
          <w:bCs/>
          <w:szCs w:val="24"/>
          <w:highlight w:val="yellow"/>
          <w:rtl/>
        </w:rPr>
      </w:pPr>
    </w:p>
    <w:p w:rsidR="00EC4D16" w:rsidRPr="00E83DB9" w:rsidRDefault="00EC4D16" w:rsidP="00EC4D16">
      <w:pPr>
        <w:jc w:val="center"/>
        <w:rPr>
          <w:b/>
          <w:bCs/>
          <w:szCs w:val="24"/>
          <w:u w:val="single"/>
          <w:rtl/>
        </w:rPr>
      </w:pPr>
      <w:r w:rsidRPr="00E83DB9">
        <w:rPr>
          <w:rFonts w:hint="cs"/>
          <w:b/>
          <w:bCs/>
          <w:szCs w:val="24"/>
          <w:u w:val="single"/>
          <w:rtl/>
        </w:rPr>
        <w:t xml:space="preserve">שאלון  לבדיקת  ניגוד עניינים במסגרת מכרז פומבי מס' 8/11  </w:t>
      </w:r>
    </w:p>
    <w:p w:rsidR="00EC4D16" w:rsidRPr="00E83DB9" w:rsidRDefault="00EC4D16" w:rsidP="00EC4D16">
      <w:pPr>
        <w:jc w:val="center"/>
        <w:rPr>
          <w:b/>
          <w:bCs/>
          <w:szCs w:val="24"/>
          <w:u w:val="single"/>
          <w:rtl/>
        </w:rPr>
      </w:pPr>
      <w:r w:rsidRPr="00E83DB9">
        <w:rPr>
          <w:rFonts w:hint="cs"/>
          <w:b/>
          <w:bCs/>
          <w:szCs w:val="24"/>
          <w:u w:val="single"/>
          <w:rtl/>
        </w:rPr>
        <w:t xml:space="preserve"> למתן שירותי</w:t>
      </w:r>
      <w:r>
        <w:rPr>
          <w:rFonts w:hint="cs"/>
          <w:b/>
          <w:bCs/>
          <w:szCs w:val="24"/>
          <w:u w:val="single"/>
          <w:rtl/>
        </w:rPr>
        <w:t xml:space="preserve"> ייעוץ בנושא</w:t>
      </w:r>
      <w:r w:rsidRPr="00E83DB9">
        <w:rPr>
          <w:rFonts w:hint="cs"/>
          <w:b/>
          <w:bCs/>
          <w:szCs w:val="24"/>
          <w:u w:val="single"/>
          <w:rtl/>
        </w:rPr>
        <w:t xml:space="preserve"> מעקב ובקרה אחר ביצוע פרויקטים במשק החשמל. </w:t>
      </w:r>
    </w:p>
    <w:p w:rsidR="00EC4D16" w:rsidRDefault="00EC4D16" w:rsidP="00EC4D16">
      <w:pPr>
        <w:spacing w:line="276" w:lineRule="auto"/>
        <w:jc w:val="both"/>
        <w:rPr>
          <w:szCs w:val="24"/>
          <w:rtl/>
        </w:rPr>
      </w:pPr>
    </w:p>
    <w:p w:rsidR="00EC4D16" w:rsidRPr="00E83DB9" w:rsidRDefault="00EC4D16" w:rsidP="00EC4D16">
      <w:pPr>
        <w:spacing w:line="276" w:lineRule="auto"/>
        <w:jc w:val="both"/>
        <w:rPr>
          <w:szCs w:val="24"/>
        </w:rPr>
      </w:pPr>
      <w:r w:rsidRPr="00E83DB9">
        <w:rPr>
          <w:rFonts w:hint="cs"/>
          <w:szCs w:val="24"/>
          <w:rtl/>
        </w:rPr>
        <w:t>שם  המציע: ___________________________________________________________</w:t>
      </w:r>
    </w:p>
    <w:p w:rsidR="00EC4D16" w:rsidRPr="00E83DB9" w:rsidRDefault="00EC4D16" w:rsidP="00EC4D16">
      <w:pPr>
        <w:spacing w:line="276" w:lineRule="auto"/>
        <w:rPr>
          <w:szCs w:val="24"/>
        </w:rPr>
      </w:pPr>
      <w:r w:rsidRPr="00E83DB9">
        <w:rPr>
          <w:rFonts w:hint="cs"/>
          <w:szCs w:val="24"/>
          <w:rtl/>
        </w:rPr>
        <w:t>שמות המצהיר/ים מטעמו: _________________________________________________</w:t>
      </w:r>
    </w:p>
    <w:p w:rsidR="00EC4D16" w:rsidRPr="00E83DB9" w:rsidRDefault="00EC4D16" w:rsidP="00EC4D16">
      <w:pPr>
        <w:spacing w:line="276" w:lineRule="auto"/>
        <w:jc w:val="both"/>
        <w:rPr>
          <w:szCs w:val="24"/>
          <w:rtl/>
        </w:rPr>
      </w:pPr>
      <w:r w:rsidRPr="00E83DB9">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EC4D16" w:rsidRPr="00E83DB9" w:rsidRDefault="00EC4D16" w:rsidP="00EC4D16">
      <w:pPr>
        <w:spacing w:line="276" w:lineRule="auto"/>
        <w:jc w:val="both"/>
        <w:rPr>
          <w:szCs w:val="24"/>
          <w:rtl/>
        </w:rPr>
      </w:pPr>
    </w:p>
    <w:p w:rsidR="00EC4D16" w:rsidRPr="00E83DB9" w:rsidRDefault="00EC4D16" w:rsidP="00EC4D16">
      <w:pPr>
        <w:numPr>
          <w:ilvl w:val="0"/>
          <w:numId w:val="16"/>
        </w:numPr>
        <w:spacing w:line="276" w:lineRule="auto"/>
        <w:jc w:val="both"/>
        <w:rPr>
          <w:szCs w:val="24"/>
        </w:rPr>
      </w:pPr>
      <w:r w:rsidRPr="00E83DB9">
        <w:rPr>
          <w:rFonts w:hint="cs"/>
          <w:szCs w:val="24"/>
          <w:rtl/>
        </w:rPr>
        <w:t>אין קשרים כאמור.</w:t>
      </w:r>
    </w:p>
    <w:p w:rsidR="00EC4D16" w:rsidRPr="00E83DB9" w:rsidRDefault="00EC4D16" w:rsidP="00EC4D16">
      <w:pPr>
        <w:spacing w:line="276" w:lineRule="auto"/>
        <w:ind w:left="720"/>
        <w:jc w:val="both"/>
        <w:rPr>
          <w:szCs w:val="24"/>
          <w:rtl/>
        </w:rPr>
      </w:pPr>
    </w:p>
    <w:p w:rsidR="00EC4D16" w:rsidRPr="00E83DB9" w:rsidRDefault="00EC4D16" w:rsidP="00EC4D16">
      <w:pPr>
        <w:numPr>
          <w:ilvl w:val="0"/>
          <w:numId w:val="16"/>
        </w:numPr>
        <w:spacing w:line="276" w:lineRule="auto"/>
        <w:jc w:val="both"/>
        <w:rPr>
          <w:szCs w:val="24"/>
          <w:rtl/>
        </w:rPr>
      </w:pPr>
      <w:r w:rsidRPr="00E83DB9">
        <w:rPr>
          <w:rFonts w:hint="cs"/>
          <w:szCs w:val="24"/>
          <w:rtl/>
        </w:rPr>
        <w:t>להלן רשימת הקשרים:</w:t>
      </w:r>
    </w:p>
    <w:p w:rsidR="00EC4D16" w:rsidRPr="00E83DB9" w:rsidRDefault="00EC4D16" w:rsidP="00EC4D16">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EC4D16" w:rsidRPr="00E83DB9" w:rsidTr="00333B44">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eastAsia="Calibri"/>
                <w:szCs w:val="24"/>
              </w:rPr>
            </w:pPr>
            <w:r w:rsidRPr="00E83DB9">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eastAsia="Calibri"/>
                <w:szCs w:val="24"/>
              </w:rPr>
            </w:pPr>
            <w:r w:rsidRPr="00E83DB9">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eastAsia="Calibri"/>
                <w:szCs w:val="24"/>
              </w:rPr>
            </w:pPr>
            <w:r w:rsidRPr="00E83DB9">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eastAsia="Calibri"/>
                <w:szCs w:val="24"/>
              </w:rPr>
            </w:pPr>
            <w:r w:rsidRPr="00E83DB9">
              <w:rPr>
                <w:rFonts w:hint="cs"/>
                <w:szCs w:val="24"/>
                <w:rtl/>
              </w:rPr>
              <w:t>תקופת העבודה עם גוף זה</w:t>
            </w:r>
          </w:p>
        </w:tc>
      </w:tr>
      <w:tr w:rsidR="00EC4D16" w:rsidRPr="00E83DB9" w:rsidTr="00333B4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tl/>
              </w:rPr>
            </w:pPr>
          </w:p>
          <w:p w:rsidR="00EC4D16" w:rsidRPr="00E83DB9" w:rsidRDefault="00EC4D16" w:rsidP="00333B4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r>
      <w:tr w:rsidR="00EC4D16" w:rsidRPr="00E83DB9" w:rsidTr="00333B4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tl/>
              </w:rPr>
            </w:pPr>
          </w:p>
          <w:p w:rsidR="00EC4D16" w:rsidRPr="00E83DB9" w:rsidRDefault="00EC4D16" w:rsidP="00333B4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r>
      <w:tr w:rsidR="00EC4D16" w:rsidRPr="00E83DB9" w:rsidTr="00333B4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tl/>
              </w:rPr>
            </w:pPr>
          </w:p>
          <w:p w:rsidR="00EC4D16" w:rsidRPr="00E83DB9" w:rsidRDefault="00EC4D16" w:rsidP="00333B4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r>
      <w:tr w:rsidR="00EC4D16" w:rsidRPr="00E83DB9" w:rsidTr="00333B4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tl/>
              </w:rPr>
            </w:pPr>
          </w:p>
          <w:p w:rsidR="00EC4D16" w:rsidRPr="00E83DB9" w:rsidRDefault="00EC4D16" w:rsidP="00333B4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spacing w:line="276" w:lineRule="auto"/>
              <w:jc w:val="both"/>
              <w:rPr>
                <w:rFonts w:eastAsia="Calibri"/>
                <w:szCs w:val="24"/>
                <w:highlight w:val="yellow"/>
              </w:rPr>
            </w:pPr>
          </w:p>
        </w:tc>
      </w:tr>
    </w:tbl>
    <w:p w:rsidR="00EC4D16" w:rsidRPr="00E83DB9" w:rsidRDefault="00EC4D16" w:rsidP="00EC4D16">
      <w:pPr>
        <w:spacing w:line="276" w:lineRule="auto"/>
        <w:jc w:val="both"/>
        <w:rPr>
          <w:rFonts w:eastAsia="Calibri"/>
          <w:b/>
          <w:bCs/>
          <w:szCs w:val="24"/>
        </w:rPr>
      </w:pPr>
    </w:p>
    <w:p w:rsidR="00EC4D16" w:rsidRPr="00E83DB9" w:rsidRDefault="00EC4D16" w:rsidP="00EC4D16">
      <w:pPr>
        <w:spacing w:line="276" w:lineRule="auto"/>
        <w:jc w:val="both"/>
        <w:rPr>
          <w:b/>
          <w:bCs/>
          <w:szCs w:val="24"/>
          <w:rtl/>
        </w:rPr>
      </w:pPr>
    </w:p>
    <w:p w:rsidR="00EC4D16" w:rsidRPr="00E83DB9" w:rsidRDefault="00EC4D16" w:rsidP="00EC4D16">
      <w:pPr>
        <w:spacing w:line="276" w:lineRule="auto"/>
        <w:jc w:val="both"/>
        <w:rPr>
          <w:b/>
          <w:bCs/>
          <w:szCs w:val="24"/>
          <w:rtl/>
        </w:rPr>
      </w:pPr>
      <w:r w:rsidRPr="00E83DB9">
        <w:rPr>
          <w:rFonts w:hint="cs"/>
          <w:b/>
          <w:bCs/>
          <w:szCs w:val="24"/>
          <w:rtl/>
        </w:rPr>
        <w:t xml:space="preserve">אני החתום מטה _____________________ ת.ז מס'_________________, מצהיר בזאת כי: </w:t>
      </w:r>
    </w:p>
    <w:p w:rsidR="00EC4D16" w:rsidRPr="00E83DB9" w:rsidRDefault="00EC4D16" w:rsidP="00EC4D16">
      <w:pPr>
        <w:numPr>
          <w:ilvl w:val="0"/>
          <w:numId w:val="3"/>
        </w:numPr>
        <w:spacing w:line="276" w:lineRule="auto"/>
        <w:ind w:left="360"/>
        <w:jc w:val="both"/>
        <w:rPr>
          <w:b/>
          <w:bCs/>
          <w:szCs w:val="24"/>
          <w:rtl/>
        </w:rPr>
      </w:pPr>
      <w:r w:rsidRPr="00E83DB9">
        <w:rPr>
          <w:rFonts w:hint="cs"/>
          <w:b/>
          <w:bCs/>
          <w:szCs w:val="24"/>
          <w:rtl/>
        </w:rPr>
        <w:t xml:space="preserve">כל המידע והפרטים שמסרתי בשאלון זה, מלאים, נכונים ואמיתיים; </w:t>
      </w:r>
    </w:p>
    <w:p w:rsidR="00EC4D16" w:rsidRPr="00E83DB9" w:rsidRDefault="00EC4D16" w:rsidP="00EC4D16">
      <w:pPr>
        <w:numPr>
          <w:ilvl w:val="0"/>
          <w:numId w:val="3"/>
        </w:numPr>
        <w:spacing w:line="276" w:lineRule="auto"/>
        <w:ind w:left="360"/>
        <w:jc w:val="both"/>
        <w:rPr>
          <w:b/>
          <w:bCs/>
          <w:szCs w:val="24"/>
          <w:u w:val="single"/>
          <w:rtl/>
        </w:rPr>
      </w:pPr>
      <w:r w:rsidRPr="00E83DB9">
        <w:rPr>
          <w:rFonts w:hint="cs"/>
          <w:b/>
          <w:bCs/>
          <w:szCs w:val="24"/>
          <w:rtl/>
        </w:rPr>
        <w:t xml:space="preserve">אני מתחייב לעדכן את משרד התשתיות הלאומיות על כל שינוי שיחול בפרטים ובמידע שמסרתי; </w:t>
      </w:r>
    </w:p>
    <w:p w:rsidR="00EC4D16" w:rsidRPr="00E83DB9" w:rsidRDefault="00EC4D16" w:rsidP="00EC4D16">
      <w:pPr>
        <w:numPr>
          <w:ilvl w:val="0"/>
          <w:numId w:val="3"/>
        </w:numPr>
        <w:spacing w:line="276" w:lineRule="auto"/>
        <w:ind w:left="360"/>
        <w:jc w:val="both"/>
        <w:rPr>
          <w:rFonts w:cs="Times New Roman"/>
          <w:b/>
          <w:bCs/>
          <w:szCs w:val="24"/>
          <w:u w:val="single"/>
          <w:rtl/>
        </w:rPr>
      </w:pPr>
      <w:r w:rsidRPr="00E83DB9">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C4D16" w:rsidRPr="00E83DB9" w:rsidRDefault="00EC4D16" w:rsidP="00EC4D16">
      <w:pPr>
        <w:spacing w:line="276" w:lineRule="auto"/>
        <w:jc w:val="both"/>
        <w:rPr>
          <w:b/>
          <w:bCs/>
          <w:szCs w:val="24"/>
          <w:u w:val="single"/>
          <w:rtl/>
        </w:rPr>
      </w:pPr>
    </w:p>
    <w:p w:rsidR="00EC4D16" w:rsidRPr="00E83DB9" w:rsidRDefault="00EC4D16" w:rsidP="00EC4D16">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EC4D16" w:rsidRPr="00E83DB9" w:rsidTr="00333B44">
        <w:trPr>
          <w:jc w:val="center"/>
        </w:trPr>
        <w:tc>
          <w:tcPr>
            <w:tcW w:w="4303" w:type="dxa"/>
            <w:tcMar>
              <w:top w:w="0" w:type="dxa"/>
              <w:left w:w="108" w:type="dxa"/>
              <w:bottom w:w="0" w:type="dxa"/>
              <w:right w:w="108" w:type="dxa"/>
            </w:tcMar>
            <w:hideMark/>
          </w:tcPr>
          <w:p w:rsidR="00EC4D16" w:rsidRPr="00E83DB9" w:rsidRDefault="00EC4D16" w:rsidP="00333B44">
            <w:pPr>
              <w:spacing w:line="276" w:lineRule="auto"/>
              <w:jc w:val="both"/>
              <w:rPr>
                <w:rFonts w:eastAsia="Calibri"/>
                <w:b/>
                <w:bCs/>
                <w:szCs w:val="24"/>
              </w:rPr>
            </w:pPr>
            <w:r w:rsidRPr="00E83DB9">
              <w:rPr>
                <w:rFonts w:hint="cs"/>
                <w:b/>
                <w:bCs/>
                <w:szCs w:val="24"/>
                <w:rtl/>
              </w:rPr>
              <w:t>_______________________________</w:t>
            </w:r>
          </w:p>
        </w:tc>
        <w:tc>
          <w:tcPr>
            <w:tcW w:w="3969" w:type="dxa"/>
            <w:tcMar>
              <w:top w:w="0" w:type="dxa"/>
              <w:left w:w="108" w:type="dxa"/>
              <w:bottom w:w="0" w:type="dxa"/>
              <w:right w:w="108" w:type="dxa"/>
            </w:tcMar>
            <w:hideMark/>
          </w:tcPr>
          <w:p w:rsidR="00EC4D16" w:rsidRPr="00E83DB9" w:rsidRDefault="00EC4D16" w:rsidP="00333B44">
            <w:pPr>
              <w:spacing w:line="276" w:lineRule="auto"/>
              <w:jc w:val="both"/>
              <w:rPr>
                <w:rFonts w:eastAsia="Calibri"/>
                <w:b/>
                <w:bCs/>
                <w:szCs w:val="24"/>
              </w:rPr>
            </w:pPr>
            <w:r w:rsidRPr="00E83DB9">
              <w:rPr>
                <w:rFonts w:hint="cs"/>
                <w:b/>
                <w:bCs/>
                <w:szCs w:val="24"/>
                <w:rtl/>
              </w:rPr>
              <w:t>____________________________</w:t>
            </w:r>
          </w:p>
        </w:tc>
      </w:tr>
      <w:tr w:rsidR="00EC4D16" w:rsidRPr="00E83DB9" w:rsidTr="00333B44">
        <w:trPr>
          <w:jc w:val="center"/>
        </w:trPr>
        <w:tc>
          <w:tcPr>
            <w:tcW w:w="4303" w:type="dxa"/>
            <w:tcMar>
              <w:top w:w="0" w:type="dxa"/>
              <w:left w:w="108" w:type="dxa"/>
              <w:bottom w:w="0" w:type="dxa"/>
              <w:right w:w="108" w:type="dxa"/>
            </w:tcMar>
            <w:hideMark/>
          </w:tcPr>
          <w:p w:rsidR="00EC4D16" w:rsidRPr="00E83DB9" w:rsidRDefault="00EC4D16" w:rsidP="00333B44">
            <w:pPr>
              <w:spacing w:line="276" w:lineRule="auto"/>
              <w:jc w:val="both"/>
              <w:rPr>
                <w:rFonts w:eastAsia="Calibri"/>
                <w:b/>
                <w:bCs/>
                <w:szCs w:val="24"/>
              </w:rPr>
            </w:pPr>
            <w:r w:rsidRPr="00E83DB9">
              <w:rPr>
                <w:rFonts w:hint="cs"/>
                <w:b/>
                <w:bCs/>
                <w:szCs w:val="24"/>
                <w:rtl/>
              </w:rPr>
              <w:t>תאריך</w:t>
            </w:r>
          </w:p>
        </w:tc>
        <w:tc>
          <w:tcPr>
            <w:tcW w:w="3969" w:type="dxa"/>
            <w:tcMar>
              <w:top w:w="0" w:type="dxa"/>
              <w:left w:w="108" w:type="dxa"/>
              <w:bottom w:w="0" w:type="dxa"/>
              <w:right w:w="108" w:type="dxa"/>
            </w:tcMar>
            <w:hideMark/>
          </w:tcPr>
          <w:p w:rsidR="00EC4D16" w:rsidRPr="00E83DB9" w:rsidRDefault="00EC4D16" w:rsidP="00333B44">
            <w:pPr>
              <w:spacing w:line="276" w:lineRule="auto"/>
              <w:jc w:val="both"/>
              <w:rPr>
                <w:rFonts w:eastAsia="Calibri"/>
                <w:b/>
                <w:bCs/>
                <w:szCs w:val="24"/>
              </w:rPr>
            </w:pPr>
            <w:r w:rsidRPr="00E83DB9">
              <w:rPr>
                <w:rFonts w:hint="cs"/>
                <w:b/>
                <w:bCs/>
                <w:szCs w:val="24"/>
                <w:rtl/>
              </w:rPr>
              <w:t>חתימה</w:t>
            </w:r>
          </w:p>
        </w:tc>
      </w:tr>
    </w:tbl>
    <w:p w:rsidR="00EC4D16" w:rsidRPr="00E83DB9" w:rsidRDefault="00EC4D16" w:rsidP="00EC4D16">
      <w:pPr>
        <w:spacing w:line="276" w:lineRule="auto"/>
        <w:jc w:val="both"/>
        <w:rPr>
          <w:rFonts w:eastAsia="Calibri" w:cs="Times New Roman"/>
          <w:szCs w:val="24"/>
        </w:rPr>
      </w:pPr>
    </w:p>
    <w:p w:rsidR="00EC4D16" w:rsidRPr="00E83DB9" w:rsidRDefault="00EC4D16" w:rsidP="00EC4D16">
      <w:pPr>
        <w:spacing w:line="276" w:lineRule="auto"/>
        <w:jc w:val="center"/>
        <w:rPr>
          <w:szCs w:val="24"/>
          <w:rtl/>
        </w:rPr>
      </w:pPr>
    </w:p>
    <w:p w:rsidR="00EC4D16" w:rsidRPr="00E83DB9" w:rsidRDefault="00EC4D16" w:rsidP="00EC4D16">
      <w:pPr>
        <w:spacing w:line="276" w:lineRule="auto"/>
        <w:jc w:val="center"/>
        <w:rPr>
          <w:b/>
          <w:bCs/>
          <w:szCs w:val="24"/>
        </w:rPr>
      </w:pPr>
      <w:r w:rsidRPr="00E83DB9">
        <w:rPr>
          <w:rFonts w:hint="cs"/>
          <w:szCs w:val="24"/>
          <w:rtl/>
        </w:rPr>
        <w:br w:type="page"/>
      </w:r>
      <w:r w:rsidRPr="00E83DB9">
        <w:rPr>
          <w:rFonts w:hint="cs"/>
          <w:b/>
          <w:bCs/>
          <w:szCs w:val="24"/>
          <w:rtl/>
        </w:rPr>
        <w:lastRenderedPageBreak/>
        <w:t>-</w:t>
      </w:r>
      <w:r w:rsidRPr="001844B3">
        <w:rPr>
          <w:rFonts w:hint="cs"/>
          <w:b/>
          <w:bCs/>
          <w:szCs w:val="24"/>
          <w:u w:val="single"/>
          <w:rtl/>
        </w:rPr>
        <w:t>שאלון לאנשי הצוות המוצעים לביצוע העבודה-</w:t>
      </w:r>
    </w:p>
    <w:p w:rsidR="00EC4D16" w:rsidRPr="00E83DB9" w:rsidRDefault="00EC4D16" w:rsidP="00EC4D16">
      <w:pPr>
        <w:spacing w:line="276" w:lineRule="auto"/>
        <w:jc w:val="center"/>
        <w:rPr>
          <w:b/>
          <w:bCs/>
          <w:szCs w:val="24"/>
          <w:u w:val="single"/>
          <w:rtl/>
        </w:rPr>
      </w:pPr>
    </w:p>
    <w:p w:rsidR="00EC4D16" w:rsidRPr="00E83DB9" w:rsidRDefault="00EC4D16" w:rsidP="00EC4D16">
      <w:pPr>
        <w:jc w:val="center"/>
        <w:rPr>
          <w:b/>
          <w:bCs/>
          <w:szCs w:val="24"/>
          <w:u w:val="single"/>
          <w:rtl/>
        </w:rPr>
      </w:pPr>
      <w:r w:rsidRPr="00E83DB9">
        <w:rPr>
          <w:rFonts w:hint="cs"/>
          <w:b/>
          <w:bCs/>
          <w:szCs w:val="24"/>
          <w:u w:val="single"/>
          <w:rtl/>
        </w:rPr>
        <w:t>שאלון למניעת ניגוד עניינים פומבי מס' 8/11</w:t>
      </w:r>
      <w:r>
        <w:rPr>
          <w:rFonts w:hint="cs"/>
          <w:b/>
          <w:bCs/>
          <w:szCs w:val="24"/>
          <w:u w:val="single"/>
          <w:rtl/>
        </w:rPr>
        <w:t xml:space="preserve">  למתן שירותי ייעוץ בנושא</w:t>
      </w:r>
      <w:r w:rsidRPr="00E83DB9">
        <w:rPr>
          <w:rFonts w:hint="cs"/>
          <w:b/>
          <w:bCs/>
          <w:szCs w:val="24"/>
          <w:u w:val="single"/>
          <w:rtl/>
        </w:rPr>
        <w:t xml:space="preserve"> מעקב ובקרה אחר ביצוע פרויקטים במשק החשמל</w:t>
      </w:r>
    </w:p>
    <w:p w:rsidR="00EC4D16" w:rsidRPr="00E83DB9" w:rsidRDefault="00EC4D16" w:rsidP="00EC4D16">
      <w:pPr>
        <w:rPr>
          <w:szCs w:val="24"/>
          <w:rtl/>
        </w:rPr>
      </w:pPr>
      <w:r w:rsidRPr="00E83DB9">
        <w:rPr>
          <w:rFonts w:hint="cs"/>
          <w:szCs w:val="24"/>
          <w:rtl/>
        </w:rPr>
        <w:t xml:space="preserve"> המציע:</w:t>
      </w:r>
    </w:p>
    <w:p w:rsidR="00EC4D16" w:rsidRPr="00E83DB9" w:rsidRDefault="00EC4D16" w:rsidP="00EC4D16">
      <w:pPr>
        <w:spacing w:line="276" w:lineRule="auto"/>
        <w:jc w:val="both"/>
        <w:rPr>
          <w:szCs w:val="24"/>
          <w:rtl/>
        </w:rPr>
      </w:pPr>
      <w:r w:rsidRPr="00E83DB9">
        <w:rPr>
          <w:rFonts w:hint="cs"/>
          <w:szCs w:val="24"/>
          <w:rtl/>
        </w:rPr>
        <w:t>___________________________________________________________</w:t>
      </w:r>
    </w:p>
    <w:p w:rsidR="00EC4D16" w:rsidRPr="00E83DB9" w:rsidRDefault="00EC4D16" w:rsidP="00EC4D16">
      <w:pPr>
        <w:spacing w:line="276" w:lineRule="auto"/>
        <w:jc w:val="both"/>
        <w:rPr>
          <w:szCs w:val="24"/>
          <w:rtl/>
        </w:rPr>
      </w:pPr>
      <w:r w:rsidRPr="00E83DB9">
        <w:rPr>
          <w:rFonts w:hint="cs"/>
          <w:szCs w:val="24"/>
          <w:rtl/>
        </w:rPr>
        <w:t>שם איש הצוות המוצע:</w:t>
      </w:r>
    </w:p>
    <w:p w:rsidR="00EC4D16" w:rsidRPr="00E83DB9" w:rsidRDefault="00EC4D16" w:rsidP="00EC4D16">
      <w:pPr>
        <w:spacing w:line="276" w:lineRule="auto"/>
        <w:jc w:val="both"/>
        <w:rPr>
          <w:szCs w:val="24"/>
          <w:rtl/>
        </w:rPr>
      </w:pPr>
      <w:r w:rsidRPr="00E83DB9">
        <w:rPr>
          <w:rFonts w:hint="cs"/>
          <w:szCs w:val="24"/>
          <w:rtl/>
        </w:rPr>
        <w:t>_________________________________________________</w:t>
      </w:r>
    </w:p>
    <w:p w:rsidR="00EC4D16" w:rsidRPr="00E83DB9" w:rsidRDefault="00EC4D16" w:rsidP="00EC4D16">
      <w:pPr>
        <w:spacing w:line="276" w:lineRule="auto"/>
        <w:jc w:val="both"/>
        <w:rPr>
          <w:szCs w:val="24"/>
          <w:rtl/>
        </w:rPr>
      </w:pPr>
    </w:p>
    <w:p w:rsidR="00EC4D16" w:rsidRPr="00E83DB9" w:rsidRDefault="00EC4D16" w:rsidP="00EC4D16">
      <w:pPr>
        <w:spacing w:line="276" w:lineRule="auto"/>
        <w:jc w:val="both"/>
        <w:rPr>
          <w:szCs w:val="24"/>
          <w:rtl/>
        </w:rPr>
      </w:pPr>
      <w:r w:rsidRPr="00E83DB9">
        <w:rPr>
          <w:rFonts w:hint="cs"/>
          <w:b/>
          <w:bCs/>
          <w:szCs w:val="24"/>
          <w:rtl/>
        </w:rPr>
        <w:t xml:space="preserve">נא פרט את הקשרים המקצועיים, העסקיים והכלכלים והאישים עם חברות ממשלתיות וחברות פרטיות  בתחום האנרגיה, ספקי גז טבעי, יצרני חשמל פרטיים או פוטנציאליים, ספקי ציוד לתחנות כוח ולתשתיות הולכה במהלך החמש שנים האחרונות. (לעניין זה יש לפרט גם קשרים של בני משפחה או תאגידים הקשורים למציע) </w:t>
      </w:r>
    </w:p>
    <w:p w:rsidR="00EC4D16" w:rsidRPr="00E83DB9" w:rsidRDefault="00EC4D16" w:rsidP="00EC4D16">
      <w:pPr>
        <w:numPr>
          <w:ilvl w:val="0"/>
          <w:numId w:val="16"/>
        </w:numPr>
        <w:spacing w:line="276" w:lineRule="auto"/>
        <w:jc w:val="both"/>
        <w:rPr>
          <w:szCs w:val="24"/>
        </w:rPr>
      </w:pPr>
      <w:r w:rsidRPr="00E83DB9">
        <w:rPr>
          <w:rFonts w:hint="cs"/>
          <w:szCs w:val="24"/>
          <w:rtl/>
        </w:rPr>
        <w:t>אין קשרים כאמור.</w:t>
      </w:r>
    </w:p>
    <w:p w:rsidR="00EC4D16" w:rsidRPr="00E83DB9" w:rsidRDefault="00EC4D16" w:rsidP="00EC4D16">
      <w:pPr>
        <w:spacing w:line="276" w:lineRule="auto"/>
        <w:ind w:left="720"/>
        <w:jc w:val="both"/>
        <w:rPr>
          <w:szCs w:val="24"/>
          <w:rtl/>
        </w:rPr>
      </w:pPr>
    </w:p>
    <w:p w:rsidR="00EC4D16" w:rsidRPr="00E83DB9" w:rsidRDefault="00EC4D16" w:rsidP="00EC4D16">
      <w:pPr>
        <w:numPr>
          <w:ilvl w:val="0"/>
          <w:numId w:val="16"/>
        </w:numPr>
        <w:spacing w:line="276" w:lineRule="auto"/>
        <w:jc w:val="both"/>
        <w:rPr>
          <w:rFonts w:ascii="Arial" w:hAnsi="Arial" w:cs="Arial"/>
          <w:szCs w:val="24"/>
          <w:rtl/>
        </w:rPr>
      </w:pPr>
      <w:r w:rsidRPr="00E83DB9">
        <w:rPr>
          <w:rFonts w:hint="cs"/>
          <w:szCs w:val="24"/>
          <w:rtl/>
        </w:rPr>
        <w:t>להלן רשימת הקשרים:</w:t>
      </w:r>
    </w:p>
    <w:tbl>
      <w:tblPr>
        <w:bidiVisual/>
        <w:tblW w:w="0" w:type="auto"/>
        <w:tblInd w:w="1" w:type="dxa"/>
        <w:tblCellMar>
          <w:left w:w="0" w:type="dxa"/>
          <w:right w:w="0" w:type="dxa"/>
        </w:tblCellMar>
        <w:tblLook w:val="04A0"/>
      </w:tblPr>
      <w:tblGrid>
        <w:gridCol w:w="2129"/>
        <w:gridCol w:w="2130"/>
        <w:gridCol w:w="2131"/>
        <w:gridCol w:w="2131"/>
      </w:tblGrid>
      <w:tr w:rsidR="00EC4D16" w:rsidRPr="00E83DB9" w:rsidTr="00333B44">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ascii="Arial" w:eastAsia="Calibri" w:hAnsi="Arial" w:cs="Arial"/>
                <w:szCs w:val="24"/>
              </w:rPr>
            </w:pPr>
            <w:r w:rsidRPr="00E83DB9">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ascii="Arial" w:eastAsia="Calibri" w:hAnsi="Arial" w:cs="Arial"/>
                <w:szCs w:val="24"/>
              </w:rPr>
            </w:pPr>
            <w:r w:rsidRPr="00E83DB9">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ascii="Arial" w:eastAsia="Calibri" w:hAnsi="Arial" w:cs="Arial"/>
                <w:szCs w:val="24"/>
              </w:rPr>
            </w:pPr>
            <w:r w:rsidRPr="00E83DB9">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4D16" w:rsidRPr="00E83DB9" w:rsidRDefault="00EC4D16" w:rsidP="00333B44">
            <w:pPr>
              <w:spacing w:line="276" w:lineRule="auto"/>
              <w:jc w:val="both"/>
              <w:rPr>
                <w:rFonts w:ascii="Arial" w:eastAsia="Calibri" w:hAnsi="Arial" w:cs="Arial"/>
                <w:szCs w:val="24"/>
              </w:rPr>
            </w:pPr>
            <w:r w:rsidRPr="00E83DB9">
              <w:rPr>
                <w:rFonts w:hint="cs"/>
                <w:szCs w:val="24"/>
                <w:rtl/>
              </w:rPr>
              <w:t>תקופת העבודה עם גוף זה</w:t>
            </w:r>
          </w:p>
        </w:tc>
      </w:tr>
      <w:tr w:rsidR="00EC4D16" w:rsidRPr="00E83DB9" w:rsidTr="00333B4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eastAsia="Calibri"/>
                <w:szCs w:val="24"/>
                <w:highlight w:val="yellow"/>
                <w:rtl/>
              </w:rPr>
            </w:pPr>
          </w:p>
          <w:p w:rsidR="00EC4D16" w:rsidRPr="00E83DB9" w:rsidRDefault="00EC4D16" w:rsidP="00333B4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r>
      <w:tr w:rsidR="00EC4D16" w:rsidRPr="00E83DB9" w:rsidTr="00333B4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eastAsia="Calibri"/>
                <w:szCs w:val="24"/>
                <w:highlight w:val="yellow"/>
                <w:rtl/>
              </w:rPr>
            </w:pPr>
          </w:p>
          <w:p w:rsidR="00EC4D16" w:rsidRPr="00E83DB9" w:rsidRDefault="00EC4D16" w:rsidP="00333B4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r>
      <w:tr w:rsidR="00EC4D16" w:rsidRPr="00E83DB9" w:rsidTr="00333B4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eastAsia="Calibri"/>
                <w:szCs w:val="24"/>
                <w:highlight w:val="yellow"/>
                <w:rtl/>
              </w:rPr>
            </w:pPr>
          </w:p>
          <w:p w:rsidR="00EC4D16" w:rsidRPr="00E83DB9" w:rsidRDefault="00EC4D16" w:rsidP="00333B4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r>
      <w:tr w:rsidR="00EC4D16" w:rsidRPr="00E83DB9" w:rsidTr="00333B4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eastAsia="Calibri"/>
                <w:szCs w:val="24"/>
                <w:highlight w:val="yellow"/>
                <w:rtl/>
              </w:rPr>
            </w:pPr>
          </w:p>
          <w:p w:rsidR="00EC4D16" w:rsidRPr="00E83DB9" w:rsidRDefault="00EC4D16" w:rsidP="00333B4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C4D16" w:rsidRPr="00E83DB9" w:rsidRDefault="00EC4D16" w:rsidP="00333B44">
            <w:pPr>
              <w:keepNext/>
              <w:spacing w:before="240" w:line="276" w:lineRule="auto"/>
              <w:jc w:val="both"/>
              <w:rPr>
                <w:rFonts w:ascii="Arial" w:eastAsia="Calibri" w:hAnsi="Arial" w:cs="Arial"/>
                <w:szCs w:val="24"/>
                <w:highlight w:val="yellow"/>
              </w:rPr>
            </w:pPr>
          </w:p>
        </w:tc>
      </w:tr>
    </w:tbl>
    <w:p w:rsidR="00EC4D16" w:rsidRPr="00E83DB9" w:rsidRDefault="00EC4D16" w:rsidP="00EC4D16">
      <w:pPr>
        <w:spacing w:line="276" w:lineRule="auto"/>
        <w:jc w:val="both"/>
        <w:rPr>
          <w:b/>
          <w:bCs/>
          <w:szCs w:val="24"/>
          <w:rtl/>
        </w:rPr>
      </w:pPr>
    </w:p>
    <w:p w:rsidR="00EC4D16" w:rsidRPr="00E83DB9" w:rsidRDefault="00EC4D16" w:rsidP="00EC4D16">
      <w:pPr>
        <w:spacing w:line="276" w:lineRule="auto"/>
        <w:jc w:val="both"/>
        <w:rPr>
          <w:b/>
          <w:bCs/>
          <w:szCs w:val="24"/>
          <w:rtl/>
        </w:rPr>
      </w:pPr>
      <w:r w:rsidRPr="00E83DB9">
        <w:rPr>
          <w:rFonts w:hint="cs"/>
          <w:b/>
          <w:bCs/>
          <w:szCs w:val="24"/>
          <w:rtl/>
        </w:rPr>
        <w:t xml:space="preserve">אני החתום מטה _____________________ ת.ז מס'_________________, מצהיר בזאת כי: </w:t>
      </w:r>
    </w:p>
    <w:p w:rsidR="00EC4D16" w:rsidRPr="00E83DB9" w:rsidRDefault="00EC4D16" w:rsidP="00EC4D16">
      <w:pPr>
        <w:numPr>
          <w:ilvl w:val="0"/>
          <w:numId w:val="3"/>
        </w:numPr>
        <w:spacing w:line="276" w:lineRule="auto"/>
        <w:ind w:left="360"/>
        <w:jc w:val="both"/>
        <w:rPr>
          <w:b/>
          <w:bCs/>
          <w:szCs w:val="24"/>
          <w:rtl/>
        </w:rPr>
      </w:pPr>
      <w:r w:rsidRPr="00E83DB9">
        <w:rPr>
          <w:rFonts w:hint="cs"/>
          <w:b/>
          <w:bCs/>
          <w:szCs w:val="24"/>
          <w:rtl/>
        </w:rPr>
        <w:t xml:space="preserve">כל המידע והפרטים שמסרתי בשאלון זה, מלאים, נכונים ואמיתיים; </w:t>
      </w:r>
    </w:p>
    <w:p w:rsidR="00EC4D16" w:rsidRPr="00E83DB9" w:rsidRDefault="00EC4D16" w:rsidP="00EC4D16">
      <w:pPr>
        <w:numPr>
          <w:ilvl w:val="0"/>
          <w:numId w:val="3"/>
        </w:numPr>
        <w:spacing w:line="276" w:lineRule="auto"/>
        <w:ind w:left="360"/>
        <w:jc w:val="both"/>
        <w:rPr>
          <w:b/>
          <w:bCs/>
          <w:szCs w:val="24"/>
          <w:u w:val="single"/>
          <w:rtl/>
        </w:rPr>
      </w:pPr>
      <w:r w:rsidRPr="00E83DB9">
        <w:rPr>
          <w:rFonts w:hint="cs"/>
          <w:b/>
          <w:bCs/>
          <w:szCs w:val="24"/>
          <w:rtl/>
        </w:rPr>
        <w:t xml:space="preserve">אני מתחייב לעדכן את משרד התשתיות הלאומיות על כל שינוי שיחול בפרטים ובמידע שמסרתי; </w:t>
      </w:r>
    </w:p>
    <w:p w:rsidR="00EC4D16" w:rsidRPr="00E83DB9" w:rsidRDefault="00EC4D16" w:rsidP="00EC4D16">
      <w:pPr>
        <w:numPr>
          <w:ilvl w:val="0"/>
          <w:numId w:val="3"/>
        </w:numPr>
        <w:spacing w:line="276" w:lineRule="auto"/>
        <w:ind w:left="360"/>
        <w:jc w:val="both"/>
        <w:rPr>
          <w:rFonts w:ascii="Arial" w:hAnsi="Arial" w:cs="Arial"/>
          <w:b/>
          <w:bCs/>
          <w:szCs w:val="24"/>
          <w:u w:val="single"/>
          <w:rtl/>
        </w:rPr>
      </w:pPr>
      <w:r w:rsidRPr="00E83DB9">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C4D16" w:rsidRPr="00E83DB9" w:rsidRDefault="00EC4D16" w:rsidP="00EC4D16">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EC4D16" w:rsidRPr="00E83DB9" w:rsidTr="00333B44">
        <w:trPr>
          <w:trHeight w:val="163"/>
          <w:jc w:val="center"/>
        </w:trPr>
        <w:tc>
          <w:tcPr>
            <w:tcW w:w="4303" w:type="dxa"/>
            <w:tcMar>
              <w:top w:w="0" w:type="dxa"/>
              <w:left w:w="108" w:type="dxa"/>
              <w:bottom w:w="0" w:type="dxa"/>
              <w:right w:w="108" w:type="dxa"/>
            </w:tcMar>
            <w:hideMark/>
          </w:tcPr>
          <w:p w:rsidR="00EC4D16" w:rsidRPr="00E83DB9" w:rsidRDefault="00EC4D16" w:rsidP="00333B44">
            <w:pPr>
              <w:spacing w:line="276" w:lineRule="auto"/>
              <w:jc w:val="center"/>
              <w:rPr>
                <w:rFonts w:ascii="Arial" w:eastAsia="Calibri" w:hAnsi="Arial" w:cs="Arial"/>
                <w:b/>
                <w:bCs/>
                <w:szCs w:val="24"/>
              </w:rPr>
            </w:pPr>
            <w:r w:rsidRPr="00E83DB9">
              <w:rPr>
                <w:rFonts w:hint="cs"/>
                <w:b/>
                <w:bCs/>
                <w:szCs w:val="24"/>
                <w:rtl/>
              </w:rPr>
              <w:t>____________________</w:t>
            </w:r>
          </w:p>
        </w:tc>
        <w:tc>
          <w:tcPr>
            <w:tcW w:w="3969" w:type="dxa"/>
            <w:tcMar>
              <w:top w:w="0" w:type="dxa"/>
              <w:left w:w="108" w:type="dxa"/>
              <w:bottom w:w="0" w:type="dxa"/>
              <w:right w:w="108" w:type="dxa"/>
            </w:tcMar>
            <w:hideMark/>
          </w:tcPr>
          <w:p w:rsidR="00EC4D16" w:rsidRPr="00E83DB9" w:rsidRDefault="00EC4D16" w:rsidP="00333B44">
            <w:pPr>
              <w:spacing w:line="276" w:lineRule="auto"/>
              <w:jc w:val="center"/>
              <w:rPr>
                <w:rFonts w:ascii="Arial" w:eastAsia="Calibri" w:hAnsi="Arial" w:cs="Arial"/>
                <w:b/>
                <w:bCs/>
                <w:szCs w:val="24"/>
              </w:rPr>
            </w:pPr>
            <w:r w:rsidRPr="00E83DB9">
              <w:rPr>
                <w:rFonts w:hint="cs"/>
                <w:b/>
                <w:bCs/>
                <w:szCs w:val="24"/>
                <w:rtl/>
              </w:rPr>
              <w:t>____________________________</w:t>
            </w:r>
          </w:p>
        </w:tc>
      </w:tr>
      <w:tr w:rsidR="00EC4D16" w:rsidRPr="00E83DB9" w:rsidTr="00333B44">
        <w:trPr>
          <w:jc w:val="center"/>
        </w:trPr>
        <w:tc>
          <w:tcPr>
            <w:tcW w:w="4303" w:type="dxa"/>
            <w:tcMar>
              <w:top w:w="0" w:type="dxa"/>
              <w:left w:w="108" w:type="dxa"/>
              <w:bottom w:w="0" w:type="dxa"/>
              <w:right w:w="108" w:type="dxa"/>
            </w:tcMar>
            <w:hideMark/>
          </w:tcPr>
          <w:p w:rsidR="00EC4D16" w:rsidRPr="00E83DB9" w:rsidRDefault="00EC4D16" w:rsidP="00333B44">
            <w:pPr>
              <w:spacing w:line="276" w:lineRule="auto"/>
              <w:jc w:val="center"/>
              <w:rPr>
                <w:rFonts w:ascii="Arial" w:eastAsia="Calibri" w:hAnsi="Arial" w:cs="Arial"/>
                <w:b/>
                <w:bCs/>
                <w:szCs w:val="24"/>
              </w:rPr>
            </w:pPr>
            <w:r w:rsidRPr="00E83DB9">
              <w:rPr>
                <w:rFonts w:hint="cs"/>
                <w:b/>
                <w:bCs/>
                <w:szCs w:val="24"/>
                <w:rtl/>
              </w:rPr>
              <w:t>תאריך</w:t>
            </w:r>
          </w:p>
        </w:tc>
        <w:tc>
          <w:tcPr>
            <w:tcW w:w="3969" w:type="dxa"/>
            <w:tcMar>
              <w:top w:w="0" w:type="dxa"/>
              <w:left w:w="108" w:type="dxa"/>
              <w:bottom w:w="0" w:type="dxa"/>
              <w:right w:w="108" w:type="dxa"/>
            </w:tcMar>
            <w:hideMark/>
          </w:tcPr>
          <w:p w:rsidR="00EC4D16" w:rsidRPr="00E83DB9" w:rsidRDefault="00EC4D16" w:rsidP="00333B44">
            <w:pPr>
              <w:spacing w:line="276" w:lineRule="auto"/>
              <w:jc w:val="center"/>
              <w:rPr>
                <w:rFonts w:ascii="Arial" w:eastAsia="Calibri" w:hAnsi="Arial" w:cs="Arial"/>
                <w:b/>
                <w:bCs/>
                <w:szCs w:val="24"/>
              </w:rPr>
            </w:pPr>
            <w:r w:rsidRPr="00E83DB9">
              <w:rPr>
                <w:rFonts w:hint="cs"/>
                <w:b/>
                <w:bCs/>
                <w:szCs w:val="24"/>
                <w:rtl/>
              </w:rPr>
              <w:t>חתימה</w:t>
            </w:r>
          </w:p>
        </w:tc>
      </w:tr>
    </w:tbl>
    <w:p w:rsidR="00EC4D16" w:rsidRPr="00E83DB9" w:rsidRDefault="00EC4D16" w:rsidP="00EC4D16">
      <w:pPr>
        <w:spacing w:line="276" w:lineRule="auto"/>
        <w:jc w:val="both"/>
        <w:rPr>
          <w:rFonts w:eastAsia="Calibri" w:cs="Times New Roman"/>
          <w:szCs w:val="24"/>
        </w:rPr>
      </w:pPr>
      <w:r w:rsidRPr="00E83DB9">
        <w:rPr>
          <w:rFonts w:hint="cs"/>
          <w:szCs w:val="24"/>
          <w:rtl/>
        </w:rPr>
        <w:t xml:space="preserve">                                                                                  </w:t>
      </w:r>
    </w:p>
    <w:p w:rsidR="00EC4D16" w:rsidRPr="008F7048" w:rsidRDefault="00EC4D16" w:rsidP="00EC4D16">
      <w:pPr>
        <w:keepNext/>
        <w:overflowPunct w:val="0"/>
        <w:autoSpaceDE w:val="0"/>
        <w:autoSpaceDN w:val="0"/>
        <w:adjustRightInd w:val="0"/>
        <w:spacing w:after="40"/>
        <w:ind w:left="720"/>
        <w:jc w:val="right"/>
        <w:rPr>
          <w:b/>
          <w:bCs/>
          <w:u w:val="single"/>
          <w:rtl/>
        </w:rPr>
      </w:pPr>
      <w:r w:rsidRPr="008F7048">
        <w:rPr>
          <w:rFonts w:hint="cs"/>
          <w:b/>
          <w:bCs/>
          <w:u w:val="single"/>
          <w:rtl/>
        </w:rPr>
        <w:lastRenderedPageBreak/>
        <w:t>נספח ט</w:t>
      </w:r>
      <w:r>
        <w:rPr>
          <w:rFonts w:hint="cs"/>
          <w:b/>
          <w:bCs/>
          <w:u w:val="single"/>
          <w:rtl/>
        </w:rPr>
        <w:t>'</w:t>
      </w:r>
    </w:p>
    <w:p w:rsidR="00EC4D16" w:rsidRDefault="00EC4D16" w:rsidP="00EC4D16">
      <w:pPr>
        <w:keepNext/>
        <w:overflowPunct w:val="0"/>
        <w:autoSpaceDE w:val="0"/>
        <w:autoSpaceDN w:val="0"/>
        <w:adjustRightInd w:val="0"/>
        <w:spacing w:after="40"/>
        <w:rPr>
          <w:rtl/>
        </w:rPr>
      </w:pPr>
      <w:r>
        <w:rPr>
          <w:rFonts w:hint="cs"/>
          <w:rtl/>
        </w:rPr>
        <w:t>לכבוד</w:t>
      </w:r>
    </w:p>
    <w:p w:rsidR="00EC4D16" w:rsidRDefault="00EC4D16" w:rsidP="00EC4D16">
      <w:pPr>
        <w:keepNext/>
        <w:overflowPunct w:val="0"/>
        <w:autoSpaceDE w:val="0"/>
        <w:autoSpaceDN w:val="0"/>
        <w:adjustRightInd w:val="0"/>
        <w:spacing w:after="40"/>
        <w:rPr>
          <w:rtl/>
        </w:rPr>
      </w:pPr>
      <w:r>
        <w:rPr>
          <w:rFonts w:hint="cs"/>
          <w:rtl/>
        </w:rPr>
        <w:t xml:space="preserve">משרד התשתיות הלאומיות </w:t>
      </w:r>
    </w:p>
    <w:p w:rsidR="00EC4D16" w:rsidRDefault="00EC4D16" w:rsidP="00EC4D16">
      <w:pPr>
        <w:keepNext/>
        <w:overflowPunct w:val="0"/>
        <w:autoSpaceDE w:val="0"/>
        <w:autoSpaceDN w:val="0"/>
        <w:adjustRightInd w:val="0"/>
        <w:spacing w:after="40"/>
        <w:rPr>
          <w:u w:val="single"/>
          <w:rtl/>
        </w:rPr>
      </w:pPr>
      <w:r w:rsidRPr="00A41477">
        <w:rPr>
          <w:rFonts w:hint="cs"/>
          <w:u w:val="single"/>
          <w:rtl/>
        </w:rPr>
        <w:t>ירושלים</w:t>
      </w:r>
    </w:p>
    <w:p w:rsidR="00EC4D16" w:rsidRDefault="00EC4D16" w:rsidP="00EC4D16">
      <w:pPr>
        <w:keepNext/>
        <w:overflowPunct w:val="0"/>
        <w:autoSpaceDE w:val="0"/>
        <w:autoSpaceDN w:val="0"/>
        <w:adjustRightInd w:val="0"/>
        <w:spacing w:after="40"/>
        <w:ind w:left="360"/>
        <w:rPr>
          <w:u w:val="single"/>
          <w:rtl/>
        </w:rPr>
      </w:pPr>
    </w:p>
    <w:p w:rsidR="00EC4D16" w:rsidRPr="00A41477" w:rsidRDefault="00EC4D16" w:rsidP="00EC4D16">
      <w:pPr>
        <w:keepNext/>
        <w:overflowPunct w:val="0"/>
        <w:autoSpaceDE w:val="0"/>
        <w:autoSpaceDN w:val="0"/>
        <w:adjustRightInd w:val="0"/>
        <w:spacing w:after="40"/>
        <w:ind w:left="360"/>
        <w:rPr>
          <w:u w:val="single"/>
          <w:rtl/>
        </w:rPr>
      </w:pPr>
    </w:p>
    <w:p w:rsidR="00EC4D16" w:rsidRPr="009E484B" w:rsidRDefault="00EC4D16" w:rsidP="00EC4D16">
      <w:pPr>
        <w:keepNext/>
        <w:overflowPunct w:val="0"/>
        <w:autoSpaceDE w:val="0"/>
        <w:autoSpaceDN w:val="0"/>
        <w:adjustRightInd w:val="0"/>
        <w:spacing w:after="40"/>
        <w:ind w:left="720"/>
        <w:rPr>
          <w:b/>
          <w:bCs/>
          <w:szCs w:val="24"/>
          <w:rtl/>
        </w:rPr>
      </w:pPr>
    </w:p>
    <w:p w:rsidR="00EC4D16" w:rsidRPr="009E484B" w:rsidRDefault="00EC4D16" w:rsidP="00EC4D16">
      <w:pPr>
        <w:keepNext/>
        <w:overflowPunct w:val="0"/>
        <w:autoSpaceDE w:val="0"/>
        <w:autoSpaceDN w:val="0"/>
        <w:adjustRightInd w:val="0"/>
        <w:spacing w:after="40"/>
        <w:ind w:left="720"/>
        <w:jc w:val="center"/>
        <w:rPr>
          <w:b/>
          <w:bCs/>
          <w:szCs w:val="24"/>
          <w:u w:val="single"/>
          <w:rtl/>
        </w:rPr>
      </w:pPr>
      <w:r w:rsidRPr="009E484B">
        <w:rPr>
          <w:rFonts w:hint="cs"/>
          <w:b/>
          <w:bCs/>
          <w:szCs w:val="24"/>
          <w:u w:val="single"/>
          <w:rtl/>
        </w:rPr>
        <w:t>כתב התחייבות/הסכם ביטחון לשמירת סודיות</w:t>
      </w:r>
    </w:p>
    <w:p w:rsidR="00EC4D16" w:rsidRPr="009E484B" w:rsidRDefault="00EC4D16" w:rsidP="00EC4D16">
      <w:pPr>
        <w:keepNext/>
        <w:overflowPunct w:val="0"/>
        <w:autoSpaceDE w:val="0"/>
        <w:autoSpaceDN w:val="0"/>
        <w:adjustRightInd w:val="0"/>
        <w:spacing w:after="40"/>
        <w:ind w:left="720"/>
        <w:jc w:val="center"/>
        <w:rPr>
          <w:b/>
          <w:bCs/>
          <w:szCs w:val="24"/>
          <w:u w:val="single"/>
          <w:rtl/>
        </w:rPr>
      </w:pPr>
      <w:r w:rsidRPr="009E484B">
        <w:rPr>
          <w:rFonts w:hint="cs"/>
          <w:b/>
          <w:bCs/>
          <w:szCs w:val="24"/>
          <w:u w:val="single"/>
          <w:rtl/>
        </w:rPr>
        <w:t xml:space="preserve"> (המציע ימלא את כל הפרטים במסמך, יחתום על המסמך ויצרף אותו כנספח להצעה)</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 xml:space="preserve">אני החתום מטה.......................................הנושא ת.ז. מס'.................................................... </w:t>
      </w:r>
    </w:p>
    <w:p w:rsidR="00EC4D16" w:rsidRPr="009E484B" w:rsidRDefault="00EC4D16" w:rsidP="00EC4D16">
      <w:pPr>
        <w:keepNext/>
        <w:overflowPunct w:val="0"/>
        <w:autoSpaceDE w:val="0"/>
        <w:autoSpaceDN w:val="0"/>
        <w:adjustRightInd w:val="0"/>
        <w:spacing w:after="40"/>
        <w:ind w:left="27"/>
        <w:jc w:val="both"/>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 xml:space="preserve">המועסק בחברת..........................ומורשה לחתום ולהתחייב בשם החברה, מתחייב  בזה בשם </w:t>
      </w:r>
    </w:p>
    <w:p w:rsidR="00EC4D16" w:rsidRPr="009E484B" w:rsidRDefault="00EC4D16" w:rsidP="00EC4D16">
      <w:pPr>
        <w:keepNext/>
        <w:overflowPunct w:val="0"/>
        <w:autoSpaceDE w:val="0"/>
        <w:autoSpaceDN w:val="0"/>
        <w:adjustRightInd w:val="0"/>
        <w:spacing w:after="40"/>
        <w:ind w:left="27"/>
        <w:jc w:val="both"/>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חברת.....................ובאופן אישי כמפורט להלן:</w:t>
      </w:r>
    </w:p>
    <w:p w:rsidR="00EC4D16" w:rsidRPr="009E484B" w:rsidRDefault="00EC4D16" w:rsidP="00EC4D16">
      <w:pPr>
        <w:keepNext/>
        <w:overflowPunct w:val="0"/>
        <w:autoSpaceDE w:val="0"/>
        <w:autoSpaceDN w:val="0"/>
        <w:adjustRightInd w:val="0"/>
        <w:spacing w:after="40"/>
        <w:ind w:left="27"/>
        <w:rPr>
          <w:szCs w:val="24"/>
          <w:rtl/>
        </w:rPr>
      </w:pPr>
    </w:p>
    <w:p w:rsidR="00EC4D16" w:rsidRPr="009E484B" w:rsidRDefault="00EC4D16" w:rsidP="00EC4D16">
      <w:pPr>
        <w:keepNext/>
        <w:overflowPunct w:val="0"/>
        <w:autoSpaceDE w:val="0"/>
        <w:autoSpaceDN w:val="0"/>
        <w:adjustRightInd w:val="0"/>
        <w:spacing w:after="40"/>
        <w:ind w:left="27"/>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הואיל                     וחברת......................באה בקשר עסקי עם משרד התשתיות הלאומיות.</w:t>
      </w:r>
    </w:p>
    <w:p w:rsidR="00EC4D16" w:rsidRPr="009E484B" w:rsidRDefault="00EC4D16" w:rsidP="00EC4D16">
      <w:pPr>
        <w:keepNext/>
        <w:overflowPunct w:val="0"/>
        <w:autoSpaceDE w:val="0"/>
        <w:autoSpaceDN w:val="0"/>
        <w:adjustRightInd w:val="0"/>
        <w:spacing w:after="40"/>
        <w:ind w:left="27"/>
        <w:jc w:val="both"/>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והואיל                    וידיעות המוגדרות ביטחוניות מסווגות שהגיעו או שתגענה לחברת................</w:t>
      </w:r>
    </w:p>
    <w:p w:rsidR="00EC4D16" w:rsidRPr="009E484B" w:rsidRDefault="00EC4D16" w:rsidP="00EC4D16">
      <w:pPr>
        <w:keepNext/>
        <w:overflowPunct w:val="0"/>
        <w:autoSpaceDE w:val="0"/>
        <w:autoSpaceDN w:val="0"/>
        <w:adjustRightInd w:val="0"/>
        <w:spacing w:after="40"/>
        <w:ind w:left="27"/>
        <w:jc w:val="both"/>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 xml:space="preserve">                               עקב הקשר עם משרד התשתיות הלאומיות הינן בגדר סוד.</w:t>
      </w:r>
    </w:p>
    <w:p w:rsidR="00EC4D16" w:rsidRPr="009E484B" w:rsidRDefault="00EC4D16" w:rsidP="00EC4D16">
      <w:pPr>
        <w:keepNext/>
        <w:overflowPunct w:val="0"/>
        <w:autoSpaceDE w:val="0"/>
        <w:autoSpaceDN w:val="0"/>
        <w:adjustRightInd w:val="0"/>
        <w:spacing w:after="40"/>
        <w:ind w:left="27"/>
        <w:jc w:val="both"/>
        <w:rPr>
          <w:szCs w:val="24"/>
          <w:rtl/>
        </w:rPr>
      </w:pPr>
    </w:p>
    <w:p w:rsidR="00EC4D16" w:rsidRPr="009E484B" w:rsidRDefault="00EC4D16" w:rsidP="00EC4D16">
      <w:pPr>
        <w:keepNext/>
        <w:overflowPunct w:val="0"/>
        <w:autoSpaceDE w:val="0"/>
        <w:autoSpaceDN w:val="0"/>
        <w:adjustRightInd w:val="0"/>
        <w:spacing w:after="40"/>
        <w:ind w:left="27"/>
        <w:jc w:val="both"/>
        <w:rPr>
          <w:szCs w:val="24"/>
          <w:rtl/>
        </w:rPr>
      </w:pPr>
      <w:r w:rsidRPr="009E484B">
        <w:rPr>
          <w:rFonts w:hint="cs"/>
          <w:szCs w:val="24"/>
          <w:rtl/>
        </w:rPr>
        <w:t>לפיכך                      החתום מטה מצהיר ומתחייב בשם חברת...................לפעול כדלקמן:</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jc w:val="both"/>
        <w:rPr>
          <w:szCs w:val="24"/>
          <w:rtl/>
        </w:rPr>
      </w:pPr>
    </w:p>
    <w:p w:rsidR="00EC4D16" w:rsidRPr="009E484B" w:rsidRDefault="00EC4D16" w:rsidP="00EC4D16">
      <w:pPr>
        <w:keepNext/>
        <w:overflowPunct w:val="0"/>
        <w:autoSpaceDE w:val="0"/>
        <w:autoSpaceDN w:val="0"/>
        <w:adjustRightInd w:val="0"/>
        <w:spacing w:after="40"/>
        <w:jc w:val="both"/>
        <w:rPr>
          <w:szCs w:val="24"/>
          <w:rtl/>
        </w:rPr>
      </w:pPr>
      <w:r w:rsidRPr="009E484B">
        <w:rPr>
          <w:rFonts w:hint="cs"/>
          <w:szCs w:val="24"/>
          <w:rtl/>
        </w:rPr>
        <w:t xml:space="preserve">1. </w:t>
      </w:r>
      <w:r w:rsidRPr="009E484B">
        <w:rPr>
          <w:rFonts w:hint="cs"/>
          <w:szCs w:val="24"/>
          <w:u w:val="single"/>
          <w:rtl/>
        </w:rPr>
        <w:t>תחילת ההתחייבות</w:t>
      </w:r>
      <w:r w:rsidRPr="009E484B">
        <w:rPr>
          <w:rFonts w:hint="cs"/>
          <w:szCs w:val="24"/>
          <w:rtl/>
        </w:rPr>
        <w:t xml:space="preserve">:   כתב התחייבות זה הינו נספח לכל הסכם (לרבות הזמנה) אשר נחתם או </w:t>
      </w:r>
    </w:p>
    <w:p w:rsidR="00EC4D16" w:rsidRPr="009E484B" w:rsidRDefault="00EC4D16" w:rsidP="00EC4D16">
      <w:pPr>
        <w:keepNext/>
        <w:overflowPunct w:val="0"/>
        <w:autoSpaceDE w:val="0"/>
        <w:autoSpaceDN w:val="0"/>
        <w:adjustRightInd w:val="0"/>
        <w:spacing w:after="40"/>
        <w:jc w:val="both"/>
        <w:rPr>
          <w:szCs w:val="24"/>
          <w:rtl/>
        </w:rPr>
      </w:pPr>
    </w:p>
    <w:p w:rsidR="00EC4D16" w:rsidRPr="009E484B" w:rsidRDefault="00EC4D16" w:rsidP="00EC4D16">
      <w:pPr>
        <w:keepNext/>
        <w:overflowPunct w:val="0"/>
        <w:autoSpaceDE w:val="0"/>
        <w:autoSpaceDN w:val="0"/>
        <w:adjustRightInd w:val="0"/>
        <w:spacing w:after="40"/>
        <w:jc w:val="both"/>
        <w:rPr>
          <w:szCs w:val="24"/>
          <w:u w:val="single"/>
          <w:rtl/>
        </w:rPr>
      </w:pPr>
      <w:r w:rsidRPr="009E484B">
        <w:rPr>
          <w:rFonts w:hint="cs"/>
          <w:szCs w:val="24"/>
          <w:rtl/>
        </w:rPr>
        <w:t>שייחתם</w:t>
      </w:r>
      <w:r w:rsidRPr="009E484B">
        <w:rPr>
          <w:rFonts w:hint="cs"/>
          <w:szCs w:val="24"/>
          <w:u w:val="single"/>
          <w:rtl/>
        </w:rPr>
        <w:t xml:space="preserve"> </w:t>
      </w:r>
      <w:r w:rsidRPr="009E484B">
        <w:rPr>
          <w:rFonts w:hint="cs"/>
          <w:szCs w:val="24"/>
          <w:rtl/>
        </w:rPr>
        <w:t>בין משרד התשתיות הלאומיות וחברת..............ומהווה חלק בלתי נפרד ממנו.</w:t>
      </w:r>
    </w:p>
    <w:p w:rsidR="00EC4D16" w:rsidRPr="009E484B" w:rsidRDefault="00EC4D16" w:rsidP="00EC4D16">
      <w:pPr>
        <w:keepNext/>
        <w:overflowPunct w:val="0"/>
        <w:autoSpaceDE w:val="0"/>
        <w:autoSpaceDN w:val="0"/>
        <w:adjustRightInd w:val="0"/>
        <w:spacing w:after="40"/>
        <w:rPr>
          <w:szCs w:val="24"/>
          <w:u w:val="single"/>
          <w:rtl/>
        </w:rPr>
      </w:pPr>
    </w:p>
    <w:p w:rsidR="00EC4D16" w:rsidRPr="009E484B" w:rsidRDefault="00EC4D16" w:rsidP="00EC4D16">
      <w:pPr>
        <w:keepNext/>
        <w:overflowPunct w:val="0"/>
        <w:autoSpaceDE w:val="0"/>
        <w:autoSpaceDN w:val="0"/>
        <w:adjustRightInd w:val="0"/>
        <w:spacing w:after="40"/>
        <w:rPr>
          <w:szCs w:val="24"/>
          <w:u w:val="single"/>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2. </w:t>
      </w:r>
      <w:r w:rsidRPr="009E484B">
        <w:rPr>
          <w:rFonts w:hint="cs"/>
          <w:szCs w:val="24"/>
          <w:u w:val="single"/>
          <w:rtl/>
        </w:rPr>
        <w:t>רמת סיווג העבודה המוזמנת</w:t>
      </w:r>
      <w:r w:rsidRPr="009E484B">
        <w:rPr>
          <w:rFonts w:hint="cs"/>
          <w:szCs w:val="24"/>
          <w:rtl/>
        </w:rPr>
        <w:t>:  שמור/סודי/סודי ביותר.</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3. </w:t>
      </w:r>
      <w:r w:rsidRPr="009E484B">
        <w:rPr>
          <w:rFonts w:hint="cs"/>
          <w:szCs w:val="24"/>
          <w:u w:val="single"/>
          <w:rtl/>
        </w:rPr>
        <w:t>הגדרות:</w:t>
      </w: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א. ממונה בטחון </w:t>
      </w:r>
      <w:r w:rsidRPr="009E484B">
        <w:rPr>
          <w:szCs w:val="24"/>
          <w:rtl/>
        </w:rPr>
        <w:t>–</w:t>
      </w:r>
      <w:r w:rsidRPr="009E484B">
        <w:rPr>
          <w:rFonts w:hint="cs"/>
          <w:szCs w:val="24"/>
          <w:rtl/>
        </w:rPr>
        <w:t xml:space="preserve"> קב"ט משרד התשתיות הלאומיות, נציגו, או מי שהוסמך על ידו.</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ב. ידיעה </w:t>
      </w:r>
      <w:r w:rsidRPr="009E484B">
        <w:rPr>
          <w:szCs w:val="24"/>
          <w:rtl/>
        </w:rPr>
        <w:t>–</w:t>
      </w:r>
      <w:r w:rsidRPr="009E484B">
        <w:rPr>
          <w:rFonts w:hint="cs"/>
          <w:szCs w:val="24"/>
          <w:rtl/>
        </w:rPr>
        <w:t xml:space="preserve"> כל מידע ונתון לרבות שאינם נכונים, מסמך, תוכניות, סיסמא, סמל, נוסחה,      </w:t>
      </w: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שירטוט, מפרט, ניסויים, בדיקות ותוצאותיהן, חפץ,  המכילים מידע כלשהו.</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ג. גילוי </w:t>
      </w:r>
      <w:r w:rsidRPr="009E484B">
        <w:rPr>
          <w:szCs w:val="24"/>
          <w:rtl/>
        </w:rPr>
        <w:t>–</w:t>
      </w:r>
      <w:r w:rsidRPr="009E484B">
        <w:rPr>
          <w:rFonts w:hint="cs"/>
          <w:szCs w:val="24"/>
          <w:rtl/>
        </w:rPr>
        <w:t xml:space="preserve"> בכל מקום לרבות פרסום לקידום מכירות, מסירת ידיעות לכלי התקשורת, מאמרים </w:t>
      </w: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בעיתונות כללית ומקצועית, צילומים, שרטוטים, הצגת מסמכים וחומרה.</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ד. ציוד </w:t>
      </w:r>
      <w:r w:rsidRPr="009E484B">
        <w:rPr>
          <w:szCs w:val="24"/>
          <w:rtl/>
        </w:rPr>
        <w:t>–</w:t>
      </w:r>
      <w:r w:rsidRPr="009E484B">
        <w:rPr>
          <w:rFonts w:hint="cs"/>
          <w:szCs w:val="24"/>
          <w:rtl/>
        </w:rPr>
        <w:t xml:space="preserve"> כל חפץ לרבות שרטוטים, מפות, תצלומים, שקופיות, דגמים, רשימות,  תוכנות    </w:t>
      </w: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מחשב וכן פרטי או חלקי ציוד המכיל מידע,  לרבות אמצעי גיבוי ומדיה ממוחשבת קבועה או  </w:t>
      </w: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נתיקה לסוגיה.</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lastRenderedPageBreak/>
        <w:t xml:space="preserve">    ה. עובד החברה </w:t>
      </w:r>
      <w:r w:rsidRPr="009E484B">
        <w:rPr>
          <w:szCs w:val="24"/>
          <w:rtl/>
        </w:rPr>
        <w:t>–</w:t>
      </w:r>
      <w:r w:rsidRPr="009E484B">
        <w:rPr>
          <w:rFonts w:hint="cs"/>
          <w:szCs w:val="24"/>
          <w:rtl/>
        </w:rPr>
        <w:t xml:space="preserve"> עובד, לרבות כל אדם הפועל כשליח בין אם מועסק בחברה ובין אם נמצא </w:t>
      </w: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בשירותה הפועל בשמה או מטעמה.</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ו. </w:t>
      </w:r>
      <w:proofErr w:type="spellStart"/>
      <w:r w:rsidRPr="009E484B">
        <w:rPr>
          <w:rFonts w:hint="cs"/>
          <w:szCs w:val="24"/>
          <w:rtl/>
        </w:rPr>
        <w:t>א"מ</w:t>
      </w:r>
      <w:proofErr w:type="spellEnd"/>
      <w:r w:rsidRPr="009E484B">
        <w:rPr>
          <w:rFonts w:hint="cs"/>
          <w:szCs w:val="24"/>
          <w:rtl/>
        </w:rPr>
        <w:t xml:space="preserve"> </w:t>
      </w:r>
      <w:r w:rsidRPr="009E484B">
        <w:rPr>
          <w:szCs w:val="24"/>
          <w:rtl/>
        </w:rPr>
        <w:t>–</w:t>
      </w:r>
      <w:r w:rsidRPr="009E484B">
        <w:rPr>
          <w:rFonts w:hint="cs"/>
          <w:szCs w:val="24"/>
          <w:rtl/>
        </w:rPr>
        <w:t xml:space="preserve"> אבטחת מידע.</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ז. </w:t>
      </w:r>
      <w:proofErr w:type="spellStart"/>
      <w:r w:rsidRPr="009E484B">
        <w:rPr>
          <w:rFonts w:hint="cs"/>
          <w:szCs w:val="24"/>
          <w:rtl/>
        </w:rPr>
        <w:t>א"פ</w:t>
      </w:r>
      <w:proofErr w:type="spellEnd"/>
      <w:r w:rsidRPr="009E484B">
        <w:rPr>
          <w:rFonts w:hint="cs"/>
          <w:szCs w:val="24"/>
          <w:rtl/>
        </w:rPr>
        <w:t xml:space="preserve"> </w:t>
      </w:r>
      <w:r w:rsidRPr="009E484B">
        <w:rPr>
          <w:szCs w:val="24"/>
          <w:rtl/>
        </w:rPr>
        <w:t>–</w:t>
      </w:r>
      <w:r w:rsidRPr="009E484B">
        <w:rPr>
          <w:rFonts w:hint="cs"/>
          <w:szCs w:val="24"/>
          <w:rtl/>
        </w:rPr>
        <w:t xml:space="preserve"> אבטחה פיזית.</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overflowPunct w:val="0"/>
        <w:autoSpaceDE w:val="0"/>
        <w:autoSpaceDN w:val="0"/>
        <w:adjustRightInd w:val="0"/>
        <w:spacing w:after="40"/>
        <w:rPr>
          <w:szCs w:val="24"/>
          <w:rtl/>
        </w:rPr>
      </w:pPr>
      <w:r w:rsidRPr="009E484B">
        <w:rPr>
          <w:rFonts w:hint="cs"/>
          <w:szCs w:val="24"/>
          <w:rtl/>
        </w:rPr>
        <w:t xml:space="preserve">    ח. במ"מ </w:t>
      </w:r>
      <w:r w:rsidRPr="009E484B">
        <w:rPr>
          <w:szCs w:val="24"/>
          <w:rtl/>
        </w:rPr>
        <w:t>–</w:t>
      </w:r>
      <w:r w:rsidRPr="009E484B">
        <w:rPr>
          <w:rFonts w:hint="cs"/>
          <w:szCs w:val="24"/>
          <w:rtl/>
        </w:rPr>
        <w:t xml:space="preserve"> בטחון מערכות מידע.</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0"/>
          <w:numId w:val="61"/>
        </w:numPr>
        <w:overflowPunct w:val="0"/>
        <w:autoSpaceDE w:val="0"/>
        <w:autoSpaceDN w:val="0"/>
        <w:adjustRightInd w:val="0"/>
        <w:spacing w:after="40"/>
        <w:rPr>
          <w:szCs w:val="24"/>
        </w:rPr>
      </w:pPr>
      <w:r w:rsidRPr="009E484B">
        <w:rPr>
          <w:rFonts w:hint="cs"/>
          <w:szCs w:val="24"/>
          <w:u w:val="single"/>
          <w:rtl/>
        </w:rPr>
        <w:t>שמירת סודיות</w:t>
      </w:r>
      <w:r w:rsidRPr="009E484B">
        <w:rPr>
          <w:rFonts w:hint="cs"/>
          <w:szCs w:val="24"/>
          <w:rtl/>
        </w:rPr>
        <w:t xml:space="preserve">: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w:t>
      </w:r>
      <w:proofErr w:type="spellStart"/>
      <w:r w:rsidRPr="009E484B">
        <w:rPr>
          <w:rFonts w:hint="cs"/>
          <w:szCs w:val="24"/>
          <w:rtl/>
        </w:rPr>
        <w:t>מנב"ט</w:t>
      </w:r>
      <w:proofErr w:type="spellEnd"/>
      <w:r w:rsidRPr="009E484B">
        <w:rPr>
          <w:rFonts w:hint="cs"/>
          <w:szCs w:val="24"/>
          <w:rtl/>
        </w:rPr>
        <w:t xml:space="preserve"> משרד התשתיות הלאומיות, ותישמר כפי שיקבע וינחה </w:t>
      </w:r>
      <w:proofErr w:type="spellStart"/>
      <w:r w:rsidRPr="009E484B">
        <w:rPr>
          <w:rFonts w:hint="cs"/>
          <w:szCs w:val="24"/>
          <w:rtl/>
        </w:rPr>
        <w:t>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 xml:space="preserve">אני מתחייב להביא סעיף מספר 4 זה כולו, לרבות חוק העונשין תשל"ז </w:t>
      </w:r>
      <w:r w:rsidRPr="009E484B">
        <w:rPr>
          <w:szCs w:val="24"/>
          <w:rtl/>
        </w:rPr>
        <w:t>–</w:t>
      </w:r>
      <w:r w:rsidRPr="009E484B">
        <w:rPr>
          <w:rFonts w:hint="cs"/>
          <w:szCs w:val="24"/>
          <w:rtl/>
        </w:rPr>
        <w:t xml:space="preserve"> פרק ז' (להלן :בחוק</w:t>
      </w:r>
      <w:r w:rsidRPr="009E484B">
        <w:rPr>
          <w:szCs w:val="24"/>
        </w:rPr>
        <w:t>(</w:t>
      </w:r>
      <w:r w:rsidRPr="009E484B">
        <w:rPr>
          <w:rFonts w:hint="cs"/>
          <w:szCs w:val="24"/>
          <w:rtl/>
        </w:rPr>
        <w:t xml:space="preserve">,  לידיעת העובדים הנוגעים, אם ע"י הוראה מפורשת בחוזה בכתב, או ע"י חתימה על טופס מתאים, או בכל דרך אחרת שיורה לי </w:t>
      </w:r>
      <w:proofErr w:type="spellStart"/>
      <w:r w:rsidRPr="009E484B">
        <w:rPr>
          <w:rFonts w:hint="cs"/>
          <w:szCs w:val="24"/>
          <w:rtl/>
        </w:rPr>
        <w:t>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720"/>
        <w:rPr>
          <w:szCs w:val="24"/>
          <w:rtl/>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תשומת לבי הופנתה לחוק העונשין הנ"ל, ובמיוחד לסעיפים 118 ו-119 לחוק, המובאים להלן בשלמותם:</w:t>
      </w:r>
    </w:p>
    <w:p w:rsidR="00EC4D16" w:rsidRPr="009E484B" w:rsidRDefault="00EC4D16" w:rsidP="00EC4D16">
      <w:pPr>
        <w:keepNext/>
        <w:overflowPunct w:val="0"/>
        <w:autoSpaceDE w:val="0"/>
        <w:autoSpaceDN w:val="0"/>
        <w:adjustRightInd w:val="0"/>
        <w:spacing w:after="40"/>
        <w:ind w:left="1080"/>
        <w:rPr>
          <w:szCs w:val="24"/>
          <w:rtl/>
        </w:rPr>
      </w:pPr>
    </w:p>
    <w:p w:rsidR="00EC4D16" w:rsidRPr="009E484B" w:rsidRDefault="00EC4D16" w:rsidP="00EC4D16">
      <w:pPr>
        <w:keepNext/>
        <w:overflowPunct w:val="0"/>
        <w:autoSpaceDE w:val="0"/>
        <w:autoSpaceDN w:val="0"/>
        <w:adjustRightInd w:val="0"/>
        <w:spacing w:after="40"/>
        <w:ind w:left="720"/>
        <w:rPr>
          <w:szCs w:val="24"/>
          <w:u w:val="single"/>
          <w:rtl/>
        </w:rPr>
      </w:pPr>
      <w:r w:rsidRPr="009E484B">
        <w:rPr>
          <w:rFonts w:hint="cs"/>
          <w:szCs w:val="24"/>
          <w:u w:val="single"/>
          <w:rtl/>
        </w:rPr>
        <w:t>סעיף 118: גילוי בהפרת חוזה (ד/28):</w:t>
      </w:r>
    </w:p>
    <w:p w:rsidR="00EC4D16" w:rsidRPr="009E484B" w:rsidRDefault="00EC4D16" w:rsidP="00EC4D16">
      <w:pPr>
        <w:keepNext/>
        <w:overflowPunct w:val="0"/>
        <w:autoSpaceDE w:val="0"/>
        <w:autoSpaceDN w:val="0"/>
        <w:adjustRightInd w:val="0"/>
        <w:spacing w:after="40"/>
        <w:ind w:left="720"/>
        <w:rPr>
          <w:szCs w:val="24"/>
          <w:u w:val="single"/>
          <w:rtl/>
        </w:rPr>
      </w:pPr>
    </w:p>
    <w:p w:rsidR="00EC4D16" w:rsidRPr="009E484B" w:rsidRDefault="00EC4D16" w:rsidP="00EC4D16">
      <w:pPr>
        <w:keepNext/>
        <w:overflowPunct w:val="0"/>
        <w:autoSpaceDE w:val="0"/>
        <w:autoSpaceDN w:val="0"/>
        <w:adjustRightInd w:val="0"/>
        <w:spacing w:after="40"/>
        <w:ind w:left="720"/>
        <w:rPr>
          <w:szCs w:val="24"/>
          <w:rtl/>
        </w:rPr>
      </w:pPr>
      <w:r w:rsidRPr="009E484B">
        <w:rPr>
          <w:rFonts w:hint="cs"/>
          <w:szCs w:val="24"/>
          <w:rtl/>
        </w:rPr>
        <w:t xml:space="preserve">" היה אדם בעל חוזה עם המדינה או עם גוף מבוקר, כמשמעותו בחוק מבקר המדינה, תשי"ח </w:t>
      </w:r>
      <w:r w:rsidRPr="009E484B">
        <w:rPr>
          <w:szCs w:val="24"/>
          <w:rtl/>
        </w:rPr>
        <w:t>–</w:t>
      </w:r>
      <w:r w:rsidRPr="009E484B">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EC4D16" w:rsidRPr="009E484B" w:rsidRDefault="00EC4D16" w:rsidP="00EC4D16">
      <w:pPr>
        <w:keepNext/>
        <w:overflowPunct w:val="0"/>
        <w:autoSpaceDE w:val="0"/>
        <w:autoSpaceDN w:val="0"/>
        <w:adjustRightInd w:val="0"/>
        <w:spacing w:after="40"/>
        <w:ind w:left="720"/>
        <w:rPr>
          <w:szCs w:val="24"/>
          <w:rtl/>
        </w:rPr>
      </w:pPr>
      <w:r w:rsidRPr="009E484B">
        <w:rPr>
          <w:rFonts w:hint="cs"/>
          <w:szCs w:val="24"/>
          <w:rtl/>
        </w:rPr>
        <w:t>בסעיף זה "בעל חוזה", לרבות מי שהועסק כעובד או כקבלן לשם ביצוע החוזה....."</w:t>
      </w:r>
    </w:p>
    <w:p w:rsidR="00EC4D16" w:rsidRPr="009E484B" w:rsidRDefault="00EC4D16" w:rsidP="00EC4D16">
      <w:pPr>
        <w:keepNext/>
        <w:overflowPunct w:val="0"/>
        <w:autoSpaceDE w:val="0"/>
        <w:autoSpaceDN w:val="0"/>
        <w:adjustRightInd w:val="0"/>
        <w:spacing w:after="40"/>
        <w:ind w:left="720"/>
        <w:rPr>
          <w:szCs w:val="24"/>
          <w:rtl/>
        </w:rPr>
      </w:pPr>
    </w:p>
    <w:p w:rsidR="00EC4D16" w:rsidRPr="009E484B" w:rsidRDefault="00EC4D16" w:rsidP="00EC4D16">
      <w:pPr>
        <w:keepNext/>
        <w:overflowPunct w:val="0"/>
        <w:autoSpaceDE w:val="0"/>
        <w:autoSpaceDN w:val="0"/>
        <w:adjustRightInd w:val="0"/>
        <w:spacing w:after="40"/>
        <w:ind w:left="720"/>
        <w:rPr>
          <w:szCs w:val="24"/>
          <w:u w:val="single"/>
          <w:rtl/>
        </w:rPr>
      </w:pPr>
      <w:r w:rsidRPr="009E484B">
        <w:rPr>
          <w:rFonts w:hint="cs"/>
          <w:szCs w:val="24"/>
          <w:u w:val="single"/>
          <w:rtl/>
        </w:rPr>
        <w:t>סעיף 119: גילוי בהפרת אמון (ד/29):</w:t>
      </w:r>
    </w:p>
    <w:p w:rsidR="00EC4D16" w:rsidRPr="009E484B" w:rsidRDefault="00EC4D16" w:rsidP="00EC4D16">
      <w:pPr>
        <w:keepNext/>
        <w:overflowPunct w:val="0"/>
        <w:autoSpaceDE w:val="0"/>
        <w:autoSpaceDN w:val="0"/>
        <w:adjustRightInd w:val="0"/>
        <w:spacing w:after="40"/>
        <w:ind w:left="720"/>
        <w:rPr>
          <w:szCs w:val="24"/>
          <w:rtl/>
        </w:rPr>
      </w:pPr>
    </w:p>
    <w:p w:rsidR="00EC4D16" w:rsidRPr="009E484B" w:rsidRDefault="00EC4D16" w:rsidP="00EC4D16">
      <w:pPr>
        <w:keepNext/>
        <w:overflowPunct w:val="0"/>
        <w:autoSpaceDE w:val="0"/>
        <w:autoSpaceDN w:val="0"/>
        <w:adjustRightInd w:val="0"/>
        <w:spacing w:after="40"/>
        <w:ind w:left="720"/>
        <w:rPr>
          <w:szCs w:val="24"/>
          <w:rtl/>
        </w:rPr>
      </w:pPr>
      <w:r w:rsidRPr="009E484B">
        <w:rPr>
          <w:rFonts w:hint="cs"/>
          <w:szCs w:val="24"/>
          <w:rtl/>
        </w:rPr>
        <w:t xml:space="preserve">" מי שנמסר לו מסמך רשמי בתנאי מפורש שעליו לשמרו בסוד, והוא מסרו לאדם שאינו מוסמך לקבלו, דינו </w:t>
      </w:r>
      <w:r w:rsidRPr="009E484B">
        <w:rPr>
          <w:szCs w:val="24"/>
          <w:rtl/>
        </w:rPr>
        <w:t>–</w:t>
      </w:r>
      <w:r w:rsidRPr="009E484B">
        <w:rPr>
          <w:rFonts w:hint="cs"/>
          <w:szCs w:val="24"/>
          <w:rtl/>
        </w:rPr>
        <w:t xml:space="preserve"> מאסר שנה אחת. התרשל בשמירתו או עשה מעשה שיש בו כדי לסכן בטיחותו של המסמך, דינו </w:t>
      </w:r>
      <w:r w:rsidRPr="009E484B">
        <w:rPr>
          <w:szCs w:val="24"/>
          <w:rtl/>
        </w:rPr>
        <w:t>–</w:t>
      </w:r>
      <w:r w:rsidRPr="009E484B">
        <w:rPr>
          <w:rFonts w:hint="cs"/>
          <w:szCs w:val="24"/>
          <w:rtl/>
        </w:rPr>
        <w:t xml:space="preserve"> מאסר שישה חודשים ".</w:t>
      </w:r>
    </w:p>
    <w:p w:rsidR="00EC4D16" w:rsidRPr="009E484B" w:rsidRDefault="00EC4D16" w:rsidP="00EC4D16">
      <w:pPr>
        <w:keepNext/>
        <w:overflowPunct w:val="0"/>
        <w:autoSpaceDE w:val="0"/>
        <w:autoSpaceDN w:val="0"/>
        <w:adjustRightInd w:val="0"/>
        <w:spacing w:after="40"/>
        <w:ind w:left="1080"/>
        <w:rPr>
          <w:szCs w:val="24"/>
          <w:rtl/>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9E484B">
        <w:rPr>
          <w:rFonts w:hint="cs"/>
          <w:szCs w:val="24"/>
          <w:u w:val="single"/>
          <w:rtl/>
        </w:rPr>
        <w:t>וכן לאחר תוקפו ובכל עת</w:t>
      </w:r>
      <w:r w:rsidRPr="009E484B">
        <w:rPr>
          <w:rFonts w:hint="cs"/>
          <w:szCs w:val="24"/>
          <w:rtl/>
        </w:rPr>
        <w:t xml:space="preserve"> , אלא אם נתקבל אישור מראש ובכתב על גילוי ידיעה כנ"ל מאת </w:t>
      </w:r>
      <w:proofErr w:type="spellStart"/>
      <w:r w:rsidRPr="009E484B">
        <w:rPr>
          <w:rFonts w:hint="cs"/>
          <w:szCs w:val="24"/>
          <w:rtl/>
        </w:rPr>
        <w:t>מנב"ט</w:t>
      </w:r>
      <w:proofErr w:type="spellEnd"/>
      <w:r w:rsidRPr="009E484B">
        <w:rPr>
          <w:rFonts w:hint="cs"/>
          <w:szCs w:val="24"/>
          <w:rtl/>
        </w:rPr>
        <w:t xml:space="preserve"> משרד התשתיות הלאומיות או נציגו.</w:t>
      </w:r>
    </w:p>
    <w:p w:rsidR="00EC4D16" w:rsidRPr="009E484B" w:rsidRDefault="00EC4D16" w:rsidP="00EC4D16">
      <w:pPr>
        <w:keepNext/>
        <w:overflowPunct w:val="0"/>
        <w:autoSpaceDE w:val="0"/>
        <w:autoSpaceDN w:val="0"/>
        <w:adjustRightInd w:val="0"/>
        <w:spacing w:after="40"/>
        <w:ind w:left="720"/>
        <w:rPr>
          <w:szCs w:val="24"/>
          <w:rtl/>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 xml:space="preserve">ידוע לי כי מותר יהיה לגלות כל ידיעה ביטחונית מסווגת כאמור, רק למי שחייב לדעתה והתחייב לשמור עליה בסוד, </w:t>
      </w:r>
      <w:proofErr w:type="spellStart"/>
      <w:r w:rsidRPr="009E484B">
        <w:rPr>
          <w:rFonts w:hint="cs"/>
          <w:szCs w:val="24"/>
          <w:rtl/>
        </w:rPr>
        <w:t>הכל</w:t>
      </w:r>
      <w:proofErr w:type="spellEnd"/>
      <w:r w:rsidRPr="009E484B">
        <w:rPr>
          <w:rFonts w:hint="cs"/>
          <w:szCs w:val="24"/>
          <w:rtl/>
        </w:rPr>
        <w:t xml:space="preserve"> כפוף לכתב התחייבות זה, באישור </w:t>
      </w:r>
      <w:proofErr w:type="spellStart"/>
      <w:r w:rsidRPr="009E484B">
        <w:rPr>
          <w:rFonts w:hint="cs"/>
          <w:szCs w:val="24"/>
          <w:rtl/>
        </w:rPr>
        <w:t>מנב"ט</w:t>
      </w:r>
      <w:proofErr w:type="spellEnd"/>
      <w:r w:rsidRPr="009E484B">
        <w:rPr>
          <w:rFonts w:hint="cs"/>
          <w:szCs w:val="24"/>
          <w:rtl/>
        </w:rPr>
        <w:t xml:space="preserve"> משרד התשתיות הלאומיות ולצורכי העבודה בלבד.</w:t>
      </w:r>
    </w:p>
    <w:p w:rsidR="00EC4D16" w:rsidRPr="009E484B" w:rsidRDefault="00EC4D16" w:rsidP="00EC4D16">
      <w:pPr>
        <w:keepNext/>
        <w:overflowPunct w:val="0"/>
        <w:autoSpaceDE w:val="0"/>
        <w:autoSpaceDN w:val="0"/>
        <w:adjustRightInd w:val="0"/>
        <w:spacing w:after="40"/>
        <w:ind w:left="720"/>
        <w:rPr>
          <w:szCs w:val="24"/>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 xml:space="preserve">הגישה למידע ביטחוני מסווג הקשור להתקשרות עם משרד התשתיות הלאומיות, תוגבל לעובדים בעלי זיכויים ביטחוניים מאת </w:t>
      </w:r>
      <w:proofErr w:type="spellStart"/>
      <w:r w:rsidRPr="009E484B">
        <w:rPr>
          <w:rFonts w:hint="cs"/>
          <w:szCs w:val="24"/>
          <w:rtl/>
        </w:rPr>
        <w:t>מנב"ט</w:t>
      </w:r>
      <w:proofErr w:type="spellEnd"/>
      <w:r w:rsidRPr="009E484B">
        <w:rPr>
          <w:rFonts w:hint="cs"/>
          <w:szCs w:val="24"/>
          <w:rtl/>
        </w:rPr>
        <w:t xml:space="preserve"> משרד התשתיות הלאומיות, ותפוקח ע"י נאמן הביטחון בחברה שאושר לתפקידו ע"י </w:t>
      </w:r>
      <w:proofErr w:type="spellStart"/>
      <w:r w:rsidRPr="009E484B">
        <w:rPr>
          <w:rFonts w:hint="cs"/>
          <w:szCs w:val="24"/>
          <w:rtl/>
        </w:rPr>
        <w:t>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1080"/>
        <w:rPr>
          <w:szCs w:val="24"/>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lastRenderedPageBreak/>
        <w:t xml:space="preserve">חברת..................מצהירה בזאת, כי כל מידע לרבות מידע רגיש על פי הגדרתו בסעיף 7 לחוק הגנת הפרטיות </w:t>
      </w:r>
      <w:proofErr w:type="spellStart"/>
      <w:r w:rsidRPr="009E484B">
        <w:rPr>
          <w:rFonts w:hint="cs"/>
          <w:szCs w:val="24"/>
          <w:rtl/>
        </w:rPr>
        <w:t>התשמ"א</w:t>
      </w:r>
      <w:proofErr w:type="spellEnd"/>
      <w:r w:rsidRPr="009E484B">
        <w:rPr>
          <w:rFonts w:hint="cs"/>
          <w:szCs w:val="24"/>
          <w:rtl/>
        </w:rPr>
        <w:t xml:space="preserve"> </w:t>
      </w:r>
      <w:r w:rsidRPr="009E484B">
        <w:rPr>
          <w:szCs w:val="24"/>
          <w:rtl/>
        </w:rPr>
        <w:t>–</w:t>
      </w:r>
      <w:r w:rsidRPr="009E484B">
        <w:rPr>
          <w:rFonts w:hint="cs"/>
          <w:szCs w:val="24"/>
          <w:rtl/>
        </w:rPr>
        <w:t xml:space="preserve"> 1981, אשר יגיע לידיה, ישמר בסודיות ולא יועבר לגורמים חיצוניים, וכן תפעל בעניין זה על פי הנחיות </w:t>
      </w:r>
      <w:proofErr w:type="spellStart"/>
      <w:r w:rsidRPr="009E484B">
        <w:rPr>
          <w:rFonts w:hint="cs"/>
          <w:szCs w:val="24"/>
          <w:rtl/>
        </w:rPr>
        <w:t>מנב"ט</w:t>
      </w:r>
      <w:proofErr w:type="spellEnd"/>
      <w:r w:rsidRPr="009E484B">
        <w:rPr>
          <w:rFonts w:hint="cs"/>
          <w:szCs w:val="24"/>
          <w:rtl/>
        </w:rPr>
        <w:t xml:space="preserve"> משרד התשתיות הלאומיות כפי שיהיו מעת לעת.</w:t>
      </w:r>
    </w:p>
    <w:p w:rsidR="00EC4D16" w:rsidRPr="009E484B" w:rsidRDefault="00EC4D16" w:rsidP="00EC4D16">
      <w:pPr>
        <w:keepNext/>
        <w:overflowPunct w:val="0"/>
        <w:autoSpaceDE w:val="0"/>
        <w:autoSpaceDN w:val="0"/>
        <w:adjustRightInd w:val="0"/>
        <w:spacing w:after="40"/>
        <w:ind w:left="720"/>
        <w:rPr>
          <w:szCs w:val="24"/>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EC4D16" w:rsidRPr="009E484B" w:rsidRDefault="00EC4D16" w:rsidP="00EC4D16">
      <w:pPr>
        <w:keepNext/>
        <w:overflowPunct w:val="0"/>
        <w:autoSpaceDE w:val="0"/>
        <w:autoSpaceDN w:val="0"/>
        <w:adjustRightInd w:val="0"/>
        <w:spacing w:after="40"/>
        <w:ind w:left="720"/>
        <w:rPr>
          <w:szCs w:val="24"/>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החברה מתחייבת להחזיר למשרד התשתיות הלאומיות את כל המידע אשר הועבר אליה מיד עם תום השימוש בו.</w:t>
      </w:r>
    </w:p>
    <w:p w:rsidR="00EC4D16" w:rsidRPr="009E484B" w:rsidRDefault="00EC4D16" w:rsidP="00EC4D16">
      <w:pPr>
        <w:keepNext/>
        <w:overflowPunct w:val="0"/>
        <w:autoSpaceDE w:val="0"/>
        <w:autoSpaceDN w:val="0"/>
        <w:adjustRightInd w:val="0"/>
        <w:spacing w:after="40"/>
        <w:ind w:left="720"/>
        <w:rPr>
          <w:szCs w:val="24"/>
        </w:rPr>
      </w:pPr>
    </w:p>
    <w:p w:rsidR="00EC4D16" w:rsidRPr="009E484B" w:rsidRDefault="00EC4D16" w:rsidP="00EC4D16">
      <w:pPr>
        <w:keepNext/>
        <w:numPr>
          <w:ilvl w:val="1"/>
          <w:numId w:val="61"/>
        </w:numPr>
        <w:overflowPunct w:val="0"/>
        <w:autoSpaceDE w:val="0"/>
        <w:autoSpaceDN w:val="0"/>
        <w:adjustRightInd w:val="0"/>
        <w:spacing w:after="40"/>
        <w:ind w:left="720"/>
        <w:rPr>
          <w:szCs w:val="24"/>
        </w:rPr>
      </w:pPr>
      <w:r w:rsidRPr="009E484B">
        <w:rPr>
          <w:rFonts w:hint="cs"/>
          <w:szCs w:val="24"/>
          <w:rtl/>
        </w:rPr>
        <w:t xml:space="preserve">כל האמור בסעיף זה, משלים את הוראות חוק הגנת הפרטיות, </w:t>
      </w:r>
      <w:proofErr w:type="spellStart"/>
      <w:r w:rsidRPr="009E484B">
        <w:rPr>
          <w:rFonts w:hint="cs"/>
          <w:szCs w:val="24"/>
          <w:rtl/>
        </w:rPr>
        <w:t>התשמ"א</w:t>
      </w:r>
      <w:proofErr w:type="spellEnd"/>
      <w:r w:rsidRPr="009E484B">
        <w:rPr>
          <w:rFonts w:hint="cs"/>
          <w:szCs w:val="24"/>
          <w:rtl/>
        </w:rPr>
        <w:t xml:space="preserve"> </w:t>
      </w:r>
      <w:r w:rsidRPr="009E484B">
        <w:rPr>
          <w:szCs w:val="24"/>
          <w:rtl/>
        </w:rPr>
        <w:t>–</w:t>
      </w:r>
      <w:r w:rsidRPr="009E484B">
        <w:rPr>
          <w:rFonts w:hint="cs"/>
          <w:szCs w:val="24"/>
          <w:rtl/>
        </w:rPr>
        <w:t xml:space="preserve"> 1981, ואינו גורע ממנו.</w:t>
      </w:r>
    </w:p>
    <w:p w:rsidR="00EC4D16" w:rsidRPr="009E484B" w:rsidRDefault="00EC4D16" w:rsidP="00EC4D16">
      <w:pPr>
        <w:keepNext/>
        <w:overflowPunct w:val="0"/>
        <w:autoSpaceDE w:val="0"/>
        <w:autoSpaceDN w:val="0"/>
        <w:adjustRightInd w:val="0"/>
        <w:spacing w:after="40"/>
        <w:ind w:left="1080"/>
        <w:rPr>
          <w:szCs w:val="24"/>
          <w:rtl/>
        </w:rPr>
      </w:pPr>
    </w:p>
    <w:p w:rsidR="00EC4D16" w:rsidRPr="009E484B" w:rsidRDefault="00EC4D16" w:rsidP="00EC4D16">
      <w:pPr>
        <w:keepNext/>
        <w:numPr>
          <w:ilvl w:val="0"/>
          <w:numId w:val="61"/>
        </w:numPr>
        <w:overflowPunct w:val="0"/>
        <w:autoSpaceDE w:val="0"/>
        <w:autoSpaceDN w:val="0"/>
        <w:adjustRightInd w:val="0"/>
        <w:spacing w:after="40"/>
        <w:ind w:left="0"/>
        <w:rPr>
          <w:szCs w:val="24"/>
        </w:rPr>
      </w:pPr>
      <w:r w:rsidRPr="009E484B">
        <w:rPr>
          <w:rFonts w:hint="cs"/>
          <w:szCs w:val="24"/>
          <w:u w:val="single"/>
          <w:rtl/>
        </w:rPr>
        <w:t>הנציג הביטחוני של משרד התשתיות הלאומיות</w:t>
      </w:r>
      <w:r w:rsidRPr="009E484B">
        <w:rPr>
          <w:rFonts w:hint="cs"/>
          <w:szCs w:val="24"/>
          <w:rtl/>
        </w:rPr>
        <w:t xml:space="preserve">:  ממונה הביטחון לצורך כתב התחייבות זה, הינו </w:t>
      </w:r>
      <w:proofErr w:type="spellStart"/>
      <w:r w:rsidRPr="009E484B">
        <w:rPr>
          <w:rFonts w:hint="cs"/>
          <w:szCs w:val="24"/>
          <w:rtl/>
        </w:rPr>
        <w:t>מנב"ט</w:t>
      </w:r>
      <w:proofErr w:type="spellEnd"/>
      <w:r w:rsidRPr="009E484B">
        <w:rPr>
          <w:rFonts w:hint="cs"/>
          <w:szCs w:val="24"/>
          <w:rtl/>
        </w:rPr>
        <w:t xml:space="preserve">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0"/>
          <w:numId w:val="61"/>
        </w:numPr>
        <w:overflowPunct w:val="0"/>
        <w:autoSpaceDE w:val="0"/>
        <w:autoSpaceDN w:val="0"/>
        <w:adjustRightInd w:val="0"/>
        <w:spacing w:after="40"/>
        <w:ind w:left="0"/>
        <w:rPr>
          <w:szCs w:val="24"/>
        </w:rPr>
      </w:pPr>
      <w:r w:rsidRPr="009E484B">
        <w:rPr>
          <w:rFonts w:hint="cs"/>
          <w:szCs w:val="24"/>
          <w:u w:val="single"/>
          <w:rtl/>
        </w:rPr>
        <w:t>שינוי בעלות והנהלה בכירה</w:t>
      </w:r>
      <w:r w:rsidRPr="009E484B">
        <w:rPr>
          <w:rFonts w:hint="cs"/>
          <w:szCs w:val="24"/>
          <w:rtl/>
        </w:rPr>
        <w:t xml:space="preserve">:  הנהלת החברה מתחייבת לדווח בכתב </w:t>
      </w:r>
      <w:proofErr w:type="spellStart"/>
      <w:r w:rsidRPr="009E484B">
        <w:rPr>
          <w:rFonts w:hint="cs"/>
          <w:szCs w:val="24"/>
          <w:rtl/>
        </w:rPr>
        <w:t>למנב"ט</w:t>
      </w:r>
      <w:proofErr w:type="spellEnd"/>
      <w:r w:rsidRPr="009E484B">
        <w:rPr>
          <w:rFonts w:hint="cs"/>
          <w:szCs w:val="24"/>
          <w:rtl/>
        </w:rPr>
        <w:t xml:space="preserve"> משרד התשתיות הלאומיות על כל שינוי צפוי בבעלות על החברה,  או על כל שינוי פרסונאלי בהנהלתו,  או כל פורום מנהל אחר.  כמו כן מתחייבת הנהלת החברה להמציא </w:t>
      </w:r>
      <w:proofErr w:type="spellStart"/>
      <w:r w:rsidRPr="009E484B">
        <w:rPr>
          <w:rFonts w:hint="cs"/>
          <w:szCs w:val="24"/>
          <w:rtl/>
        </w:rPr>
        <w:t>למנב"ט</w:t>
      </w:r>
      <w:proofErr w:type="spellEnd"/>
      <w:r w:rsidRPr="009E484B">
        <w:rPr>
          <w:rFonts w:hint="cs"/>
          <w:szCs w:val="24"/>
          <w:rtl/>
        </w:rPr>
        <w:t xml:space="preserve">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0"/>
          <w:numId w:val="61"/>
        </w:numPr>
        <w:overflowPunct w:val="0"/>
        <w:autoSpaceDE w:val="0"/>
        <w:autoSpaceDN w:val="0"/>
        <w:adjustRightInd w:val="0"/>
        <w:spacing w:after="40"/>
        <w:ind w:left="0"/>
        <w:rPr>
          <w:szCs w:val="24"/>
        </w:rPr>
      </w:pPr>
      <w:r w:rsidRPr="009E484B">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0"/>
          <w:numId w:val="61"/>
        </w:numPr>
        <w:overflowPunct w:val="0"/>
        <w:autoSpaceDE w:val="0"/>
        <w:autoSpaceDN w:val="0"/>
        <w:adjustRightInd w:val="0"/>
        <w:spacing w:after="40"/>
        <w:ind w:left="0"/>
        <w:rPr>
          <w:szCs w:val="24"/>
        </w:rPr>
      </w:pPr>
      <w:r w:rsidRPr="009E484B">
        <w:rPr>
          <w:rFonts w:hint="cs"/>
          <w:szCs w:val="24"/>
          <w:u w:val="single"/>
          <w:rtl/>
        </w:rPr>
        <w:t>העברת מניות</w:t>
      </w:r>
      <w:r w:rsidRPr="009E484B">
        <w:rPr>
          <w:rFonts w:hint="cs"/>
          <w:szCs w:val="24"/>
          <w:rtl/>
        </w:rPr>
        <w:t xml:space="preserve">: הנהלת החברה מתחייבת לדווח למשרד התשתיות הלאומיות בכתב, על כל שינוי בשליטה בחברה לרבות העברה מחוץ למדינה, שינוי בעלי המניות המהותיים, כהגדרתם בחוק החברות </w:t>
      </w:r>
      <w:proofErr w:type="spellStart"/>
      <w:r w:rsidRPr="009E484B">
        <w:rPr>
          <w:rFonts w:hint="cs"/>
          <w:szCs w:val="24"/>
          <w:rtl/>
        </w:rPr>
        <w:t>התשנ"ט</w:t>
      </w:r>
      <w:proofErr w:type="spellEnd"/>
      <w:r w:rsidRPr="009E484B">
        <w:rPr>
          <w:rFonts w:hint="cs"/>
          <w:szCs w:val="24"/>
          <w:rtl/>
        </w:rPr>
        <w:t xml:space="preserve"> </w:t>
      </w:r>
      <w:r w:rsidRPr="009E484B">
        <w:rPr>
          <w:szCs w:val="24"/>
          <w:rtl/>
        </w:rPr>
        <w:t>–</w:t>
      </w:r>
      <w:r w:rsidRPr="009E484B">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0"/>
          <w:numId w:val="61"/>
        </w:numPr>
        <w:tabs>
          <w:tab w:val="clear" w:pos="360"/>
        </w:tabs>
        <w:overflowPunct w:val="0"/>
        <w:autoSpaceDE w:val="0"/>
        <w:autoSpaceDN w:val="0"/>
        <w:adjustRightInd w:val="0"/>
        <w:spacing w:after="40"/>
        <w:ind w:left="27"/>
        <w:rPr>
          <w:szCs w:val="24"/>
        </w:rPr>
      </w:pPr>
      <w:r w:rsidRPr="009E484B">
        <w:rPr>
          <w:rFonts w:hint="cs"/>
          <w:szCs w:val="24"/>
          <w:u w:val="single"/>
          <w:rtl/>
        </w:rPr>
        <w:t>תנאים להעסקת עובדים</w:t>
      </w:r>
      <w:r w:rsidRPr="009E484B">
        <w:rPr>
          <w:rFonts w:hint="cs"/>
          <w:szCs w:val="24"/>
          <w:rtl/>
        </w:rPr>
        <w:t xml:space="preserve">:                                                                                                 </w:t>
      </w:r>
    </w:p>
    <w:p w:rsidR="00EC4D16" w:rsidRPr="009E484B" w:rsidRDefault="00EC4D16" w:rsidP="00EC4D16">
      <w:pPr>
        <w:keepNext/>
        <w:overflowPunct w:val="0"/>
        <w:autoSpaceDE w:val="0"/>
        <w:autoSpaceDN w:val="0"/>
        <w:adjustRightInd w:val="0"/>
        <w:spacing w:after="40"/>
        <w:ind w:left="27"/>
        <w:rPr>
          <w:szCs w:val="24"/>
          <w:rtl/>
        </w:rPr>
      </w:pPr>
      <w:r w:rsidRPr="009E484B">
        <w:rPr>
          <w:rFonts w:hint="cs"/>
          <w:szCs w:val="24"/>
          <w:rtl/>
        </w:rPr>
        <w:t xml:space="preserve">א. הנהלת החברה מתחייבת להעסיק בכל העבודות הקשורות בביצוע הקשרים העסקיים   </w:t>
      </w:r>
    </w:p>
    <w:p w:rsidR="00EC4D16" w:rsidRPr="009E484B" w:rsidRDefault="00EC4D16" w:rsidP="00EC4D16">
      <w:pPr>
        <w:keepNext/>
        <w:overflowPunct w:val="0"/>
        <w:autoSpaceDE w:val="0"/>
        <w:autoSpaceDN w:val="0"/>
        <w:adjustRightInd w:val="0"/>
        <w:spacing w:after="40"/>
        <w:ind w:left="27"/>
        <w:rPr>
          <w:szCs w:val="24"/>
          <w:rtl/>
        </w:rPr>
      </w:pPr>
      <w:r w:rsidRPr="009E484B">
        <w:rPr>
          <w:rFonts w:hint="cs"/>
          <w:szCs w:val="24"/>
          <w:rtl/>
        </w:rPr>
        <w:t xml:space="preserve">     המסווגים עם משרד התשתיות הלאומיות או בקשר עימם, אך ורק עובדים שקיבלו    </w:t>
      </w:r>
    </w:p>
    <w:p w:rsidR="00EC4D16" w:rsidRPr="009E484B" w:rsidRDefault="00EC4D16" w:rsidP="00EC4D16">
      <w:pPr>
        <w:keepNext/>
        <w:overflowPunct w:val="0"/>
        <w:autoSpaceDE w:val="0"/>
        <w:autoSpaceDN w:val="0"/>
        <w:adjustRightInd w:val="0"/>
        <w:spacing w:after="40"/>
        <w:ind w:left="27"/>
        <w:rPr>
          <w:szCs w:val="24"/>
          <w:rtl/>
        </w:rPr>
      </w:pPr>
      <w:r w:rsidRPr="009E484B">
        <w:rPr>
          <w:rFonts w:hint="cs"/>
          <w:szCs w:val="24"/>
          <w:rtl/>
        </w:rPr>
        <w:t xml:space="preserve">     הכשר ביטחוני מוקדם מאת </w:t>
      </w:r>
      <w:proofErr w:type="spellStart"/>
      <w:r w:rsidRPr="009E484B">
        <w:rPr>
          <w:rFonts w:hint="cs"/>
          <w:szCs w:val="24"/>
          <w:rtl/>
        </w:rPr>
        <w:t>מנב"ט</w:t>
      </w:r>
      <w:proofErr w:type="spellEnd"/>
      <w:r w:rsidRPr="009E484B">
        <w:rPr>
          <w:rFonts w:hint="cs"/>
          <w:szCs w:val="24"/>
          <w:rtl/>
        </w:rPr>
        <w:t xml:space="preserve"> משרד התשתיות הלאומיות, בהתאם לרמת סיווג    </w:t>
      </w:r>
    </w:p>
    <w:p w:rsidR="00EC4D16" w:rsidRPr="009E484B" w:rsidRDefault="00EC4D16" w:rsidP="00EC4D16">
      <w:pPr>
        <w:keepNext/>
        <w:overflowPunct w:val="0"/>
        <w:autoSpaceDE w:val="0"/>
        <w:autoSpaceDN w:val="0"/>
        <w:adjustRightInd w:val="0"/>
        <w:spacing w:after="40"/>
        <w:ind w:left="27"/>
        <w:rPr>
          <w:szCs w:val="24"/>
        </w:rPr>
      </w:pPr>
      <w:r w:rsidRPr="009E484B">
        <w:rPr>
          <w:rFonts w:hint="cs"/>
          <w:szCs w:val="24"/>
          <w:rtl/>
        </w:rPr>
        <w:t xml:space="preserve">     המידע של הקשרים עם משרד התשתיות הלאומיות.</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1"/>
          <w:numId w:val="61"/>
        </w:numPr>
        <w:tabs>
          <w:tab w:val="clear" w:pos="1080"/>
          <w:tab w:val="num" w:pos="387"/>
        </w:tabs>
        <w:overflowPunct w:val="0"/>
        <w:autoSpaceDE w:val="0"/>
        <w:autoSpaceDN w:val="0"/>
        <w:adjustRightInd w:val="0"/>
        <w:spacing w:after="40"/>
        <w:ind w:left="387"/>
        <w:rPr>
          <w:szCs w:val="24"/>
        </w:rPr>
      </w:pPr>
      <w:r w:rsidRPr="009E484B">
        <w:rPr>
          <w:rFonts w:hint="cs"/>
          <w:szCs w:val="24"/>
          <w:rtl/>
        </w:rPr>
        <w:t xml:space="preserve">אני מתחייב להחתים את העובדים על הצהרת סודיות מתאימה בהתאם להוראות </w:t>
      </w:r>
      <w:proofErr w:type="spellStart"/>
      <w:r w:rsidRPr="009E484B">
        <w:rPr>
          <w:rFonts w:hint="cs"/>
          <w:szCs w:val="24"/>
          <w:rtl/>
        </w:rPr>
        <w:t>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27"/>
        <w:rPr>
          <w:szCs w:val="24"/>
          <w:rtl/>
        </w:rPr>
      </w:pPr>
    </w:p>
    <w:p w:rsidR="00EC4D16" w:rsidRPr="009E484B" w:rsidRDefault="00EC4D16" w:rsidP="00EC4D16">
      <w:pPr>
        <w:keepNext/>
        <w:numPr>
          <w:ilvl w:val="1"/>
          <w:numId w:val="61"/>
        </w:numPr>
        <w:tabs>
          <w:tab w:val="clear" w:pos="1080"/>
          <w:tab w:val="num" w:pos="387"/>
        </w:tabs>
        <w:overflowPunct w:val="0"/>
        <w:autoSpaceDE w:val="0"/>
        <w:autoSpaceDN w:val="0"/>
        <w:adjustRightInd w:val="0"/>
        <w:spacing w:after="40"/>
        <w:ind w:left="387"/>
        <w:rPr>
          <w:szCs w:val="24"/>
        </w:rPr>
      </w:pPr>
      <w:r w:rsidRPr="009E484B">
        <w:rPr>
          <w:rFonts w:hint="cs"/>
          <w:szCs w:val="24"/>
          <w:rtl/>
        </w:rPr>
        <w:t xml:space="preserve">הנהלת החברה מתחייבת להמציא </w:t>
      </w:r>
      <w:proofErr w:type="spellStart"/>
      <w:r w:rsidRPr="009E484B">
        <w:rPr>
          <w:rFonts w:hint="cs"/>
          <w:szCs w:val="24"/>
          <w:rtl/>
        </w:rPr>
        <w:t>למנב"ט</w:t>
      </w:r>
      <w:proofErr w:type="spellEnd"/>
      <w:r w:rsidRPr="009E484B">
        <w:rPr>
          <w:rFonts w:hint="cs"/>
          <w:szCs w:val="24"/>
          <w:rtl/>
        </w:rPr>
        <w:t xml:space="preserve">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w:t>
      </w:r>
      <w:proofErr w:type="spellStart"/>
      <w:r w:rsidRPr="009E484B">
        <w:rPr>
          <w:rFonts w:hint="cs"/>
          <w:szCs w:val="24"/>
          <w:rtl/>
        </w:rPr>
        <w:t>מנב"ט</w:t>
      </w:r>
      <w:proofErr w:type="spellEnd"/>
      <w:r w:rsidRPr="009E484B">
        <w:rPr>
          <w:rFonts w:hint="cs"/>
          <w:szCs w:val="24"/>
          <w:rtl/>
        </w:rPr>
        <w:t xml:space="preserve">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1"/>
          <w:numId w:val="61"/>
        </w:numPr>
        <w:tabs>
          <w:tab w:val="clear" w:pos="1080"/>
          <w:tab w:val="num" w:pos="387"/>
        </w:tabs>
        <w:overflowPunct w:val="0"/>
        <w:autoSpaceDE w:val="0"/>
        <w:autoSpaceDN w:val="0"/>
        <w:adjustRightInd w:val="0"/>
        <w:spacing w:after="40"/>
        <w:ind w:left="387"/>
        <w:rPr>
          <w:szCs w:val="24"/>
        </w:rPr>
      </w:pPr>
      <w:r w:rsidRPr="009E484B">
        <w:rPr>
          <w:rFonts w:hint="cs"/>
          <w:szCs w:val="24"/>
          <w:rtl/>
        </w:rPr>
        <w:t xml:space="preserve">עובדים שלא אושרו ע"י </w:t>
      </w:r>
      <w:proofErr w:type="spellStart"/>
      <w:r w:rsidRPr="009E484B">
        <w:rPr>
          <w:rFonts w:hint="cs"/>
          <w:szCs w:val="24"/>
          <w:rtl/>
        </w:rPr>
        <w:t>מנב"ט</w:t>
      </w:r>
      <w:proofErr w:type="spellEnd"/>
      <w:r w:rsidRPr="009E484B">
        <w:rPr>
          <w:rFonts w:hint="cs"/>
          <w:szCs w:val="24"/>
          <w:rtl/>
        </w:rPr>
        <w:t xml:space="preserve"> משרד התשתיות הלאומיות, לא יועסקו בכל הנוגע לנושאים העסקיים עם משרד התשתיות הלאומיות, הן בנושאים מסווגים והן בנושאים בלתי מסווגים.</w:t>
      </w:r>
    </w:p>
    <w:p w:rsidR="00EC4D16" w:rsidRPr="009E484B" w:rsidRDefault="00EC4D16" w:rsidP="00EC4D16">
      <w:pPr>
        <w:keepNext/>
        <w:overflowPunct w:val="0"/>
        <w:autoSpaceDE w:val="0"/>
        <w:autoSpaceDN w:val="0"/>
        <w:adjustRightInd w:val="0"/>
        <w:spacing w:after="40"/>
        <w:ind w:left="1080"/>
        <w:rPr>
          <w:szCs w:val="24"/>
          <w:rtl/>
        </w:rPr>
      </w:pPr>
    </w:p>
    <w:p w:rsidR="00EC4D16" w:rsidRPr="009E484B" w:rsidRDefault="00EC4D16" w:rsidP="00EC4D16">
      <w:pPr>
        <w:keepNext/>
        <w:numPr>
          <w:ilvl w:val="0"/>
          <w:numId w:val="61"/>
        </w:numPr>
        <w:overflowPunct w:val="0"/>
        <w:autoSpaceDE w:val="0"/>
        <w:autoSpaceDN w:val="0"/>
        <w:adjustRightInd w:val="0"/>
        <w:spacing w:after="40"/>
        <w:rPr>
          <w:szCs w:val="24"/>
          <w:rtl/>
        </w:rPr>
      </w:pPr>
      <w:r w:rsidRPr="009E484B">
        <w:rPr>
          <w:rFonts w:hint="cs"/>
          <w:szCs w:val="24"/>
          <w:u w:val="single"/>
          <w:rtl/>
        </w:rPr>
        <w:t>הסתייעות בקבלני משנה/יועצים חיצוניים</w:t>
      </w:r>
      <w:r w:rsidRPr="009E484B">
        <w:rPr>
          <w:rFonts w:hint="cs"/>
          <w:szCs w:val="24"/>
          <w:rtl/>
        </w:rPr>
        <w:t>:</w:t>
      </w:r>
    </w:p>
    <w:p w:rsidR="00EC4D16" w:rsidRPr="009E484B" w:rsidRDefault="00EC4D16" w:rsidP="00EC4D16">
      <w:pPr>
        <w:keepNext/>
        <w:numPr>
          <w:ilvl w:val="0"/>
          <w:numId w:val="62"/>
        </w:numPr>
        <w:overflowPunct w:val="0"/>
        <w:autoSpaceDE w:val="0"/>
        <w:autoSpaceDN w:val="0"/>
        <w:adjustRightInd w:val="0"/>
        <w:spacing w:after="40"/>
        <w:rPr>
          <w:szCs w:val="24"/>
        </w:rPr>
      </w:pPr>
      <w:r w:rsidRPr="009E484B">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2"/>
        </w:numPr>
        <w:overflowPunct w:val="0"/>
        <w:autoSpaceDE w:val="0"/>
        <w:autoSpaceDN w:val="0"/>
        <w:adjustRightInd w:val="0"/>
        <w:spacing w:after="40"/>
        <w:rPr>
          <w:szCs w:val="24"/>
        </w:rPr>
      </w:pPr>
      <w:r w:rsidRPr="009E484B">
        <w:rPr>
          <w:rFonts w:hint="cs"/>
          <w:szCs w:val="24"/>
          <w:rtl/>
        </w:rPr>
        <w:t xml:space="preserve">הוצאת חומר מסווג לקבלן משנה/יועץ חיצוני מחייבת קבלת אישור מראש ובכתב של </w:t>
      </w:r>
      <w:proofErr w:type="spellStart"/>
      <w:r w:rsidRPr="009E484B">
        <w:rPr>
          <w:rFonts w:hint="cs"/>
          <w:szCs w:val="24"/>
          <w:rtl/>
        </w:rPr>
        <w:t>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0"/>
          <w:numId w:val="62"/>
        </w:numPr>
        <w:overflowPunct w:val="0"/>
        <w:autoSpaceDE w:val="0"/>
        <w:autoSpaceDN w:val="0"/>
        <w:adjustRightInd w:val="0"/>
        <w:spacing w:after="40"/>
        <w:rPr>
          <w:szCs w:val="24"/>
        </w:rPr>
      </w:pPr>
      <w:r w:rsidRPr="009E484B">
        <w:rPr>
          <w:rFonts w:hint="cs"/>
          <w:szCs w:val="24"/>
          <w:rtl/>
        </w:rPr>
        <w:t>הסתייעות בקבלן משנה זר/יועץ חיצוני זר מחייבת קבלת אישור פרטני מראש ובכתב ממזמין העבודה במשרד התשתיות הלאומיות.</w:t>
      </w:r>
    </w:p>
    <w:p w:rsidR="00EC4D16" w:rsidRPr="009E484B" w:rsidRDefault="00EC4D16" w:rsidP="00EC4D16">
      <w:pPr>
        <w:keepNext/>
        <w:overflowPunct w:val="0"/>
        <w:autoSpaceDE w:val="0"/>
        <w:autoSpaceDN w:val="0"/>
        <w:adjustRightInd w:val="0"/>
        <w:spacing w:after="40"/>
        <w:ind w:left="720"/>
        <w:rPr>
          <w:szCs w:val="24"/>
          <w:rtl/>
        </w:rPr>
      </w:pPr>
    </w:p>
    <w:p w:rsidR="00EC4D16" w:rsidRPr="009E484B" w:rsidRDefault="00EC4D16" w:rsidP="00EC4D16">
      <w:pPr>
        <w:keepNext/>
        <w:numPr>
          <w:ilvl w:val="0"/>
          <w:numId w:val="61"/>
        </w:numPr>
        <w:overflowPunct w:val="0"/>
        <w:autoSpaceDE w:val="0"/>
        <w:autoSpaceDN w:val="0"/>
        <w:adjustRightInd w:val="0"/>
        <w:spacing w:after="40"/>
        <w:rPr>
          <w:szCs w:val="24"/>
        </w:rPr>
      </w:pPr>
      <w:r w:rsidRPr="009E484B">
        <w:rPr>
          <w:rFonts w:hint="cs"/>
          <w:szCs w:val="24"/>
          <w:u w:val="single"/>
          <w:rtl/>
        </w:rPr>
        <w:t>שמירה על רשומות וחומרים</w:t>
      </w:r>
      <w:r w:rsidRPr="009E484B">
        <w:rPr>
          <w:rFonts w:hint="cs"/>
          <w:szCs w:val="24"/>
          <w:rtl/>
        </w:rPr>
        <w:t xml:space="preserve">: </w:t>
      </w:r>
    </w:p>
    <w:p w:rsidR="00EC4D16" w:rsidRPr="009E484B" w:rsidRDefault="00EC4D16" w:rsidP="00EC4D16">
      <w:pPr>
        <w:keepNext/>
        <w:numPr>
          <w:ilvl w:val="0"/>
          <w:numId w:val="63"/>
        </w:numPr>
        <w:overflowPunct w:val="0"/>
        <w:autoSpaceDE w:val="0"/>
        <w:autoSpaceDN w:val="0"/>
        <w:adjustRightInd w:val="0"/>
        <w:spacing w:after="40"/>
        <w:rPr>
          <w:szCs w:val="24"/>
        </w:rPr>
      </w:pPr>
      <w:r w:rsidRPr="009E484B">
        <w:rPr>
          <w:rFonts w:hint="cs"/>
          <w:szCs w:val="24"/>
          <w:rtl/>
        </w:rPr>
        <w:t xml:space="preserve">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w:t>
      </w:r>
      <w:proofErr w:type="spellStart"/>
      <w:r w:rsidRPr="009E484B">
        <w:rPr>
          <w:rFonts w:hint="cs"/>
          <w:szCs w:val="24"/>
          <w:rtl/>
        </w:rPr>
        <w:t>ממנב"ט</w:t>
      </w:r>
      <w:proofErr w:type="spellEnd"/>
      <w:r w:rsidRPr="009E484B">
        <w:rPr>
          <w:rFonts w:hint="cs"/>
          <w:szCs w:val="24"/>
          <w:rtl/>
        </w:rPr>
        <w:t xml:space="preserve"> משרד התשתיות הלאומיות.  כמו כן אין להוציא ציוד אוגר מידע של מחשב מכל סוג שהוא לטיפול/תיקון מחוץ למתחם החברה ללא אישור </w:t>
      </w:r>
      <w:proofErr w:type="spellStart"/>
      <w:r w:rsidRPr="009E484B">
        <w:rPr>
          <w:rFonts w:hint="cs"/>
          <w:szCs w:val="24"/>
          <w:rtl/>
        </w:rPr>
        <w:t>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3"/>
        </w:numPr>
        <w:overflowPunct w:val="0"/>
        <w:autoSpaceDE w:val="0"/>
        <w:autoSpaceDN w:val="0"/>
        <w:adjustRightInd w:val="0"/>
        <w:spacing w:after="40"/>
        <w:rPr>
          <w:szCs w:val="24"/>
        </w:rPr>
      </w:pPr>
      <w:r w:rsidRPr="009E484B">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EC4D16" w:rsidRPr="009E484B" w:rsidRDefault="00EC4D16" w:rsidP="00EC4D16">
      <w:pPr>
        <w:keepNext/>
        <w:overflowPunct w:val="0"/>
        <w:autoSpaceDE w:val="0"/>
        <w:autoSpaceDN w:val="0"/>
        <w:adjustRightInd w:val="0"/>
        <w:spacing w:after="40"/>
        <w:ind w:left="720"/>
        <w:rPr>
          <w:szCs w:val="24"/>
        </w:rPr>
      </w:pPr>
    </w:p>
    <w:p w:rsidR="00EC4D16" w:rsidRPr="009E484B" w:rsidRDefault="00EC4D16" w:rsidP="00EC4D16">
      <w:pPr>
        <w:keepNext/>
        <w:numPr>
          <w:ilvl w:val="0"/>
          <w:numId w:val="63"/>
        </w:numPr>
        <w:overflowPunct w:val="0"/>
        <w:autoSpaceDE w:val="0"/>
        <w:autoSpaceDN w:val="0"/>
        <w:adjustRightInd w:val="0"/>
        <w:spacing w:after="40"/>
        <w:jc w:val="both"/>
        <w:rPr>
          <w:szCs w:val="24"/>
        </w:rPr>
      </w:pPr>
      <w:r w:rsidRPr="009E484B">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0"/>
          <w:numId w:val="63"/>
        </w:numPr>
        <w:overflowPunct w:val="0"/>
        <w:autoSpaceDE w:val="0"/>
        <w:autoSpaceDN w:val="0"/>
        <w:adjustRightInd w:val="0"/>
        <w:spacing w:after="40"/>
        <w:jc w:val="both"/>
        <w:rPr>
          <w:szCs w:val="24"/>
        </w:rPr>
      </w:pPr>
      <w:proofErr w:type="spellStart"/>
      <w:r w:rsidRPr="009E484B">
        <w:rPr>
          <w:rFonts w:hint="cs"/>
          <w:szCs w:val="24"/>
          <w:rtl/>
        </w:rPr>
        <w:t>מנב"ט</w:t>
      </w:r>
      <w:proofErr w:type="spellEnd"/>
      <w:r w:rsidRPr="009E484B">
        <w:rPr>
          <w:rFonts w:hint="cs"/>
          <w:szCs w:val="24"/>
          <w:rtl/>
        </w:rPr>
        <w:t xml:space="preserve"> משרד התשתיות הלאומיות רשאי לאשר החזרת דיסקים קשיחים לחברה, אם סיווג המידע שהועלה עליהם אינו עולה על סיווג  "שמור", ובתנאי </w:t>
      </w:r>
      <w:proofErr w:type="spellStart"/>
      <w:r w:rsidRPr="009E484B">
        <w:rPr>
          <w:rFonts w:hint="cs"/>
          <w:szCs w:val="24"/>
          <w:rtl/>
        </w:rPr>
        <w:t>שמנב"ט</w:t>
      </w:r>
      <w:proofErr w:type="spellEnd"/>
      <w:r w:rsidRPr="009E484B">
        <w:rPr>
          <w:rFonts w:hint="cs"/>
          <w:szCs w:val="24"/>
          <w:rtl/>
        </w:rPr>
        <w:t xml:space="preserve"> משרד התשתיות הלאומיות ינחה ויפקח על פעולות מחיקת הנתונים מהדיסקים הקשיחים.</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0"/>
          <w:numId w:val="63"/>
        </w:numPr>
        <w:overflowPunct w:val="0"/>
        <w:autoSpaceDE w:val="0"/>
        <w:autoSpaceDN w:val="0"/>
        <w:adjustRightInd w:val="0"/>
        <w:spacing w:after="40"/>
        <w:jc w:val="both"/>
        <w:rPr>
          <w:szCs w:val="24"/>
        </w:rPr>
      </w:pPr>
      <w:r w:rsidRPr="009E484B">
        <w:rPr>
          <w:rFonts w:hint="cs"/>
          <w:szCs w:val="24"/>
          <w:rtl/>
        </w:rPr>
        <w:t xml:space="preserve">בכל מקרה של פריצה או ניסיון פריצה למתחם החברה, אדווח על כך מיידית </w:t>
      </w:r>
      <w:proofErr w:type="spellStart"/>
      <w:r w:rsidRPr="009E484B">
        <w:rPr>
          <w:rFonts w:hint="cs"/>
          <w:szCs w:val="24"/>
          <w:rtl/>
        </w:rPr>
        <w:t>למנב"ט</w:t>
      </w:r>
      <w:proofErr w:type="spellEnd"/>
      <w:r w:rsidRPr="009E484B">
        <w:rPr>
          <w:rFonts w:hint="cs"/>
          <w:szCs w:val="24"/>
          <w:rtl/>
        </w:rPr>
        <w:t xml:space="preserve"> משרד התשתיות הלאומיות,  בין אם נעלם נתון, ציוד, מידע וכד' הקשור למשרד התשתיות הלאומיות ובין אם לא.</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0"/>
          <w:numId w:val="63"/>
        </w:numPr>
        <w:overflowPunct w:val="0"/>
        <w:autoSpaceDE w:val="0"/>
        <w:autoSpaceDN w:val="0"/>
        <w:adjustRightInd w:val="0"/>
        <w:spacing w:after="40"/>
        <w:rPr>
          <w:szCs w:val="24"/>
        </w:rPr>
      </w:pPr>
      <w:r w:rsidRPr="009E484B">
        <w:rPr>
          <w:rFonts w:hint="cs"/>
          <w:szCs w:val="24"/>
          <w:rtl/>
        </w:rPr>
        <w:t xml:space="preserve">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w:t>
      </w:r>
      <w:proofErr w:type="spellStart"/>
      <w:r w:rsidRPr="009E484B">
        <w:rPr>
          <w:rFonts w:hint="cs"/>
          <w:szCs w:val="24"/>
          <w:rtl/>
        </w:rPr>
        <w:t>למנב"ט</w:t>
      </w:r>
      <w:proofErr w:type="spellEnd"/>
      <w:r w:rsidRPr="009E484B">
        <w:rPr>
          <w:rFonts w:hint="cs"/>
          <w:szCs w:val="24"/>
          <w:rtl/>
        </w:rPr>
        <w:t xml:space="preserve"> משרד התשתיות הלאומיות.</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1"/>
        </w:numPr>
        <w:overflowPunct w:val="0"/>
        <w:autoSpaceDE w:val="0"/>
        <w:autoSpaceDN w:val="0"/>
        <w:adjustRightInd w:val="0"/>
        <w:spacing w:after="40"/>
        <w:rPr>
          <w:szCs w:val="24"/>
          <w:rtl/>
        </w:rPr>
      </w:pPr>
      <w:r w:rsidRPr="009E484B">
        <w:rPr>
          <w:rFonts w:hint="cs"/>
          <w:szCs w:val="24"/>
          <w:u w:val="single"/>
          <w:rtl/>
        </w:rPr>
        <w:t>פיקוח</w:t>
      </w:r>
      <w:r w:rsidRPr="009E484B">
        <w:rPr>
          <w:rFonts w:hint="cs"/>
          <w:szCs w:val="24"/>
          <w:rtl/>
        </w:rPr>
        <w:t xml:space="preserve">: </w:t>
      </w:r>
    </w:p>
    <w:p w:rsidR="00EC4D16" w:rsidRPr="009E484B" w:rsidRDefault="00EC4D16" w:rsidP="00EC4D16">
      <w:pPr>
        <w:keepNext/>
        <w:numPr>
          <w:ilvl w:val="0"/>
          <w:numId w:val="64"/>
        </w:numPr>
        <w:overflowPunct w:val="0"/>
        <w:autoSpaceDE w:val="0"/>
        <w:autoSpaceDN w:val="0"/>
        <w:adjustRightInd w:val="0"/>
        <w:spacing w:after="40"/>
        <w:jc w:val="both"/>
        <w:rPr>
          <w:szCs w:val="24"/>
        </w:rPr>
      </w:pPr>
      <w:r w:rsidRPr="009E484B">
        <w:rPr>
          <w:rFonts w:hint="cs"/>
          <w:szCs w:val="24"/>
          <w:rtl/>
        </w:rPr>
        <w:t xml:space="preserve">נציג </w:t>
      </w:r>
      <w:proofErr w:type="spellStart"/>
      <w:r w:rsidRPr="009E484B">
        <w:rPr>
          <w:rFonts w:hint="cs"/>
          <w:szCs w:val="24"/>
          <w:rtl/>
        </w:rPr>
        <w:t>מנב"ט</w:t>
      </w:r>
      <w:proofErr w:type="spellEnd"/>
      <w:r w:rsidRPr="009E484B">
        <w:rPr>
          <w:rFonts w:hint="cs"/>
          <w:szCs w:val="24"/>
          <w:rtl/>
        </w:rPr>
        <w:t xml:space="preserve">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w:t>
      </w:r>
      <w:proofErr w:type="spellStart"/>
      <w:r w:rsidRPr="009E484B">
        <w:rPr>
          <w:rFonts w:hint="cs"/>
          <w:szCs w:val="24"/>
          <w:rtl/>
        </w:rPr>
        <w:t>למנב"ט</w:t>
      </w:r>
      <w:proofErr w:type="spellEnd"/>
      <w:r w:rsidRPr="009E484B">
        <w:rPr>
          <w:rFonts w:hint="cs"/>
          <w:szCs w:val="24"/>
          <w:rtl/>
        </w:rPr>
        <w:t xml:space="preserve"> משרד התשתיות הלאומיות בביצוע הפיקוח האמור.</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4"/>
        </w:numPr>
        <w:overflowPunct w:val="0"/>
        <w:autoSpaceDE w:val="0"/>
        <w:autoSpaceDN w:val="0"/>
        <w:adjustRightInd w:val="0"/>
        <w:spacing w:after="40"/>
        <w:jc w:val="both"/>
        <w:rPr>
          <w:szCs w:val="24"/>
        </w:rPr>
      </w:pPr>
      <w:r w:rsidRPr="009E484B">
        <w:rPr>
          <w:rFonts w:hint="cs"/>
          <w:szCs w:val="24"/>
          <w:rtl/>
        </w:rPr>
        <w:lastRenderedPageBreak/>
        <w:t xml:space="preserve">אני מצהיר כי ידוע לי </w:t>
      </w:r>
      <w:proofErr w:type="spellStart"/>
      <w:r w:rsidRPr="009E484B">
        <w:rPr>
          <w:rFonts w:hint="cs"/>
          <w:szCs w:val="24"/>
          <w:rtl/>
        </w:rPr>
        <w:t>שמנב"ט</w:t>
      </w:r>
      <w:proofErr w:type="spellEnd"/>
      <w:r w:rsidRPr="009E484B">
        <w:rPr>
          <w:rFonts w:hint="cs"/>
          <w:szCs w:val="24"/>
          <w:rtl/>
        </w:rPr>
        <w:t xml:space="preserve"> משרד התשתיות הלאומיות רשאי להורות לנו על ביצוע פעולה/דבר שימצא לנכון בנושא הביטחוני, </w:t>
      </w:r>
      <w:proofErr w:type="spellStart"/>
      <w:r w:rsidRPr="009E484B">
        <w:rPr>
          <w:rFonts w:hint="cs"/>
          <w:szCs w:val="24"/>
          <w:rtl/>
        </w:rPr>
        <w:t>ומשיעיר</w:t>
      </w:r>
      <w:proofErr w:type="spellEnd"/>
      <w:r w:rsidRPr="009E484B">
        <w:rPr>
          <w:rFonts w:hint="cs"/>
          <w:szCs w:val="24"/>
          <w:rtl/>
        </w:rPr>
        <w:t xml:space="preserve"> לנו על כך, הנהלת החברה מתחייבת לפעול מיד לפי הוראותיו והכול במסגרת כתב התחייבות זה.</w:t>
      </w:r>
    </w:p>
    <w:p w:rsidR="00EC4D16" w:rsidRPr="009E484B" w:rsidRDefault="00EC4D16" w:rsidP="00EC4D16">
      <w:pPr>
        <w:keepNext/>
        <w:overflowPunct w:val="0"/>
        <w:autoSpaceDE w:val="0"/>
        <w:autoSpaceDN w:val="0"/>
        <w:adjustRightInd w:val="0"/>
        <w:spacing w:after="40"/>
        <w:rPr>
          <w:szCs w:val="24"/>
          <w:rtl/>
        </w:rPr>
      </w:pPr>
    </w:p>
    <w:p w:rsidR="00EC4D16" w:rsidRPr="009E484B" w:rsidRDefault="00EC4D16" w:rsidP="00EC4D16">
      <w:pPr>
        <w:keepNext/>
        <w:numPr>
          <w:ilvl w:val="0"/>
          <w:numId w:val="64"/>
        </w:numPr>
        <w:overflowPunct w:val="0"/>
        <w:autoSpaceDE w:val="0"/>
        <w:autoSpaceDN w:val="0"/>
        <w:adjustRightInd w:val="0"/>
        <w:spacing w:after="40"/>
        <w:jc w:val="both"/>
        <w:rPr>
          <w:szCs w:val="24"/>
        </w:rPr>
      </w:pPr>
      <w:proofErr w:type="spellStart"/>
      <w:r w:rsidRPr="009E484B">
        <w:rPr>
          <w:rFonts w:hint="cs"/>
          <w:szCs w:val="24"/>
          <w:rtl/>
        </w:rPr>
        <w:t>מנב"ט</w:t>
      </w:r>
      <w:proofErr w:type="spellEnd"/>
      <w:r w:rsidRPr="009E484B">
        <w:rPr>
          <w:rFonts w:hint="cs"/>
          <w:szCs w:val="24"/>
          <w:rtl/>
        </w:rPr>
        <w:t xml:space="preserve">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w:t>
      </w:r>
      <w:proofErr w:type="spellStart"/>
      <w:r w:rsidRPr="009E484B">
        <w:rPr>
          <w:rFonts w:hint="cs"/>
          <w:szCs w:val="24"/>
          <w:rtl/>
        </w:rPr>
        <w:t>מנב"ט</w:t>
      </w:r>
      <w:proofErr w:type="spellEnd"/>
      <w:r w:rsidRPr="009E484B">
        <w:rPr>
          <w:rFonts w:hint="cs"/>
          <w:szCs w:val="24"/>
          <w:rtl/>
        </w:rPr>
        <w:t xml:space="preserve"> משרד התשתיות הלאומיות, ללא ערעור.</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0"/>
          <w:numId w:val="64"/>
        </w:numPr>
        <w:overflowPunct w:val="0"/>
        <w:autoSpaceDE w:val="0"/>
        <w:autoSpaceDN w:val="0"/>
        <w:adjustRightInd w:val="0"/>
        <w:spacing w:after="40"/>
        <w:jc w:val="both"/>
        <w:rPr>
          <w:szCs w:val="24"/>
        </w:rPr>
      </w:pPr>
      <w:r w:rsidRPr="009E484B">
        <w:rPr>
          <w:rFonts w:hint="cs"/>
          <w:szCs w:val="24"/>
          <w:rtl/>
        </w:rPr>
        <w:t xml:space="preserve">פיקוח כאמור, בין שיעשה ע"י </w:t>
      </w:r>
      <w:proofErr w:type="spellStart"/>
      <w:r w:rsidRPr="009E484B">
        <w:rPr>
          <w:rFonts w:hint="cs"/>
          <w:szCs w:val="24"/>
          <w:rtl/>
        </w:rPr>
        <w:t>מנב"ט</w:t>
      </w:r>
      <w:proofErr w:type="spellEnd"/>
      <w:r w:rsidRPr="009E484B">
        <w:rPr>
          <w:rFonts w:hint="cs"/>
          <w:szCs w:val="24"/>
          <w:rtl/>
        </w:rPr>
        <w:t xml:space="preserve"> משרד התשתיות הלאומיות ובין שלא יעשה, לא ישחרר את הנהלת החברה מהתחייבויותיה ע"פ כתב התחייבות זה כלפי משרד התשתיות הלאומיות.</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1"/>
        </w:numPr>
        <w:overflowPunct w:val="0"/>
        <w:autoSpaceDE w:val="0"/>
        <w:autoSpaceDN w:val="0"/>
        <w:adjustRightInd w:val="0"/>
        <w:spacing w:after="40"/>
        <w:rPr>
          <w:szCs w:val="24"/>
          <w:rtl/>
        </w:rPr>
      </w:pPr>
      <w:r w:rsidRPr="009E484B">
        <w:rPr>
          <w:rFonts w:hint="cs"/>
          <w:szCs w:val="24"/>
          <w:u w:val="single"/>
          <w:rtl/>
        </w:rPr>
        <w:t>עיבוד מידע מסווג ע"ג מחשב</w:t>
      </w:r>
      <w:r w:rsidRPr="009E484B">
        <w:rPr>
          <w:rFonts w:hint="cs"/>
          <w:szCs w:val="24"/>
          <w:rtl/>
        </w:rPr>
        <w:t>:</w:t>
      </w:r>
    </w:p>
    <w:p w:rsidR="00EC4D16" w:rsidRPr="009E484B" w:rsidRDefault="00EC4D16" w:rsidP="00EC4D16">
      <w:pPr>
        <w:keepNext/>
        <w:numPr>
          <w:ilvl w:val="0"/>
          <w:numId w:val="65"/>
        </w:numPr>
        <w:overflowPunct w:val="0"/>
        <w:autoSpaceDE w:val="0"/>
        <w:autoSpaceDN w:val="0"/>
        <w:adjustRightInd w:val="0"/>
        <w:spacing w:after="40"/>
        <w:jc w:val="both"/>
        <w:rPr>
          <w:szCs w:val="24"/>
        </w:rPr>
      </w:pPr>
      <w:r w:rsidRPr="009E484B">
        <w:rPr>
          <w:rFonts w:hint="cs"/>
          <w:szCs w:val="24"/>
          <w:rtl/>
        </w:rPr>
        <w:t xml:space="preserve">עיבוד מידע מסווג ע"ג מחשב מכל סוג שהוא, כולל עיבוד תמלילים, עיבוד תמונה ממוחשבת, גרפיקה, שרטוטים, וכד',  יבוצע ע"פ הנחיות </w:t>
      </w:r>
      <w:proofErr w:type="spellStart"/>
      <w:r w:rsidRPr="009E484B">
        <w:rPr>
          <w:rFonts w:hint="cs"/>
          <w:szCs w:val="24"/>
          <w:rtl/>
        </w:rPr>
        <w:t>מנב"ט</w:t>
      </w:r>
      <w:proofErr w:type="spellEnd"/>
      <w:r w:rsidRPr="009E484B">
        <w:rPr>
          <w:rFonts w:hint="cs"/>
          <w:szCs w:val="24"/>
          <w:rtl/>
        </w:rPr>
        <w:t xml:space="preserve"> משרד התשתיות הלאומיות כפי שמופיעות בהסכם בטחון זה.</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5"/>
        </w:numPr>
        <w:overflowPunct w:val="0"/>
        <w:autoSpaceDE w:val="0"/>
        <w:autoSpaceDN w:val="0"/>
        <w:adjustRightInd w:val="0"/>
        <w:spacing w:after="40"/>
        <w:rPr>
          <w:szCs w:val="24"/>
        </w:rPr>
      </w:pPr>
      <w:r w:rsidRPr="009E484B">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EC4D16" w:rsidRPr="009E484B" w:rsidRDefault="00EC4D16" w:rsidP="00EC4D16">
      <w:pPr>
        <w:keepNext/>
        <w:numPr>
          <w:ilvl w:val="0"/>
          <w:numId w:val="61"/>
        </w:numPr>
        <w:overflowPunct w:val="0"/>
        <w:autoSpaceDE w:val="0"/>
        <w:autoSpaceDN w:val="0"/>
        <w:adjustRightInd w:val="0"/>
        <w:spacing w:after="40"/>
        <w:rPr>
          <w:szCs w:val="24"/>
        </w:rPr>
      </w:pPr>
      <w:r w:rsidRPr="009E484B">
        <w:rPr>
          <w:rFonts w:hint="cs"/>
          <w:szCs w:val="24"/>
          <w:u w:val="single"/>
          <w:rtl/>
        </w:rPr>
        <w:t>נאמן ביטחון</w:t>
      </w:r>
      <w:r w:rsidRPr="009E484B">
        <w:rPr>
          <w:rFonts w:hint="cs"/>
          <w:szCs w:val="24"/>
          <w:rtl/>
        </w:rPr>
        <w:t>:</w:t>
      </w:r>
    </w:p>
    <w:p w:rsidR="00EC4D16" w:rsidRPr="009E484B" w:rsidRDefault="00EC4D16" w:rsidP="00EC4D16">
      <w:pPr>
        <w:keepNext/>
        <w:numPr>
          <w:ilvl w:val="0"/>
          <w:numId w:val="66"/>
        </w:numPr>
        <w:overflowPunct w:val="0"/>
        <w:autoSpaceDE w:val="0"/>
        <w:autoSpaceDN w:val="0"/>
        <w:adjustRightInd w:val="0"/>
        <w:spacing w:after="40"/>
        <w:jc w:val="both"/>
        <w:rPr>
          <w:szCs w:val="24"/>
        </w:rPr>
      </w:pPr>
      <w:r w:rsidRPr="009E484B">
        <w:rPr>
          <w:rFonts w:hint="cs"/>
          <w:szCs w:val="24"/>
          <w:rtl/>
        </w:rPr>
        <w:t xml:space="preserve">לצורך מילוי התחייבות זו,  אנו מבקשים למנות נאמן ביטחון אשר יהיה אחראי בפני </w:t>
      </w:r>
      <w:proofErr w:type="spellStart"/>
      <w:r w:rsidRPr="009E484B">
        <w:rPr>
          <w:rFonts w:hint="cs"/>
          <w:szCs w:val="24"/>
          <w:rtl/>
        </w:rPr>
        <w:t>מנב"ט</w:t>
      </w:r>
      <w:proofErr w:type="spellEnd"/>
      <w:r w:rsidRPr="009E484B">
        <w:rPr>
          <w:rFonts w:hint="cs"/>
          <w:szCs w:val="24"/>
          <w:rtl/>
        </w:rPr>
        <w:t xml:space="preserve"> משרד התשתיות הלאומיות על כל ההיבטים הביטחוניים, ויפעל ליישום הוראות הביטחון בחברה.</w:t>
      </w:r>
    </w:p>
    <w:p w:rsidR="00EC4D16" w:rsidRPr="009E484B" w:rsidRDefault="00EC4D16" w:rsidP="00EC4D16">
      <w:pPr>
        <w:keepNext/>
        <w:overflowPunct w:val="0"/>
        <w:autoSpaceDE w:val="0"/>
        <w:autoSpaceDN w:val="0"/>
        <w:adjustRightInd w:val="0"/>
        <w:spacing w:after="40"/>
        <w:ind w:left="360"/>
        <w:jc w:val="both"/>
        <w:rPr>
          <w:szCs w:val="24"/>
          <w:rtl/>
        </w:rPr>
      </w:pPr>
    </w:p>
    <w:p w:rsidR="00EC4D16" w:rsidRPr="009E484B" w:rsidRDefault="00EC4D16" w:rsidP="00EC4D16">
      <w:pPr>
        <w:keepNext/>
        <w:numPr>
          <w:ilvl w:val="0"/>
          <w:numId w:val="66"/>
        </w:numPr>
        <w:overflowPunct w:val="0"/>
        <w:autoSpaceDE w:val="0"/>
        <w:autoSpaceDN w:val="0"/>
        <w:adjustRightInd w:val="0"/>
        <w:spacing w:after="40"/>
        <w:jc w:val="both"/>
        <w:rPr>
          <w:szCs w:val="24"/>
        </w:rPr>
      </w:pPr>
      <w:r w:rsidRPr="009E484B">
        <w:rPr>
          <w:rFonts w:hint="cs"/>
          <w:szCs w:val="24"/>
          <w:rtl/>
        </w:rPr>
        <w:t xml:space="preserve">הנהלת החברה מתחייבת לדווח </w:t>
      </w:r>
      <w:proofErr w:type="spellStart"/>
      <w:r w:rsidRPr="009E484B">
        <w:rPr>
          <w:rFonts w:hint="cs"/>
          <w:szCs w:val="24"/>
          <w:rtl/>
        </w:rPr>
        <w:t>למנב"ט</w:t>
      </w:r>
      <w:proofErr w:type="spellEnd"/>
      <w:r w:rsidRPr="009E484B">
        <w:rPr>
          <w:rFonts w:hint="cs"/>
          <w:szCs w:val="24"/>
          <w:rtl/>
        </w:rPr>
        <w:t xml:space="preserve"> משרד התשתיות הלאומיות על עזיבת נאמן הביטחון את תפקידו מכל סיבה שהיא.</w:t>
      </w:r>
    </w:p>
    <w:p w:rsidR="00EC4D16" w:rsidRPr="009E484B" w:rsidRDefault="00EC4D16" w:rsidP="00EC4D16">
      <w:pPr>
        <w:keepNext/>
        <w:overflowPunct w:val="0"/>
        <w:autoSpaceDE w:val="0"/>
        <w:autoSpaceDN w:val="0"/>
        <w:adjustRightInd w:val="0"/>
        <w:spacing w:after="40"/>
        <w:ind w:left="360"/>
        <w:rPr>
          <w:szCs w:val="24"/>
        </w:rPr>
      </w:pPr>
    </w:p>
    <w:p w:rsidR="00EC4D16" w:rsidRPr="009E484B" w:rsidRDefault="00EC4D16" w:rsidP="00EC4D16">
      <w:pPr>
        <w:keepNext/>
        <w:numPr>
          <w:ilvl w:val="0"/>
          <w:numId w:val="66"/>
        </w:numPr>
        <w:overflowPunct w:val="0"/>
        <w:autoSpaceDE w:val="0"/>
        <w:autoSpaceDN w:val="0"/>
        <w:adjustRightInd w:val="0"/>
        <w:spacing w:after="40"/>
        <w:jc w:val="both"/>
        <w:rPr>
          <w:szCs w:val="24"/>
        </w:rPr>
      </w:pPr>
      <w:r w:rsidRPr="009E484B">
        <w:rPr>
          <w:rFonts w:hint="cs"/>
          <w:szCs w:val="24"/>
          <w:rtl/>
        </w:rPr>
        <w:t xml:space="preserve">הנהלת החברה מתחייבת כי ידוע לה שבמידה ותידרש ע"י </w:t>
      </w:r>
      <w:proofErr w:type="spellStart"/>
      <w:r w:rsidRPr="009E484B">
        <w:rPr>
          <w:rFonts w:hint="cs"/>
          <w:szCs w:val="24"/>
          <w:rtl/>
        </w:rPr>
        <w:t>מנב"ט</w:t>
      </w:r>
      <w:proofErr w:type="spellEnd"/>
      <w:r w:rsidRPr="009E484B">
        <w:rPr>
          <w:rFonts w:hint="cs"/>
          <w:szCs w:val="24"/>
          <w:rtl/>
        </w:rPr>
        <w:t xml:space="preserve"> משרד התשתיות הלאומיות למנות לחברה ממונה ביטחון "אשכול" מטעם משרד התשתיות הלאומיות, החברה תישא בעלויות העסקתו, בהתאם לאחוזי המשרה שידרשו. </w:t>
      </w:r>
    </w:p>
    <w:p w:rsidR="00EC4D16" w:rsidRPr="009E484B" w:rsidRDefault="00EC4D16" w:rsidP="00EC4D16">
      <w:pPr>
        <w:keepNext/>
        <w:overflowPunct w:val="0"/>
        <w:autoSpaceDE w:val="0"/>
        <w:autoSpaceDN w:val="0"/>
        <w:adjustRightInd w:val="0"/>
        <w:spacing w:after="40"/>
        <w:jc w:val="both"/>
        <w:rPr>
          <w:szCs w:val="24"/>
          <w:rtl/>
        </w:rPr>
      </w:pPr>
    </w:p>
    <w:p w:rsidR="00EC4D16" w:rsidRPr="009E484B" w:rsidRDefault="00EC4D16" w:rsidP="00EC4D16">
      <w:pPr>
        <w:keepNext/>
        <w:numPr>
          <w:ilvl w:val="0"/>
          <w:numId w:val="61"/>
        </w:numPr>
        <w:overflowPunct w:val="0"/>
        <w:autoSpaceDE w:val="0"/>
        <w:autoSpaceDN w:val="0"/>
        <w:adjustRightInd w:val="0"/>
        <w:spacing w:after="40"/>
        <w:jc w:val="both"/>
        <w:rPr>
          <w:szCs w:val="24"/>
          <w:rtl/>
        </w:rPr>
      </w:pPr>
      <w:r w:rsidRPr="009E484B">
        <w:rPr>
          <w:rFonts w:hint="cs"/>
          <w:szCs w:val="24"/>
          <w:u w:val="single"/>
          <w:rtl/>
        </w:rPr>
        <w:t>הפרת כתב התחייבות זה</w:t>
      </w:r>
      <w:r w:rsidRPr="009E484B">
        <w:rPr>
          <w:rFonts w:hint="cs"/>
          <w:szCs w:val="24"/>
          <w:rtl/>
        </w:rPr>
        <w:t>:</w:t>
      </w:r>
    </w:p>
    <w:p w:rsidR="00EC4D16" w:rsidRPr="009E484B" w:rsidRDefault="00EC4D16" w:rsidP="00EC4D16">
      <w:pPr>
        <w:keepNext/>
        <w:numPr>
          <w:ilvl w:val="0"/>
          <w:numId w:val="67"/>
        </w:numPr>
        <w:overflowPunct w:val="0"/>
        <w:autoSpaceDE w:val="0"/>
        <w:autoSpaceDN w:val="0"/>
        <w:adjustRightInd w:val="0"/>
        <w:spacing w:after="40"/>
        <w:jc w:val="both"/>
        <w:rPr>
          <w:szCs w:val="24"/>
        </w:rPr>
      </w:pPr>
      <w:r w:rsidRPr="009E484B">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EC4D16" w:rsidRPr="009E484B" w:rsidRDefault="00EC4D16" w:rsidP="00EC4D16">
      <w:pPr>
        <w:keepNext/>
        <w:overflowPunct w:val="0"/>
        <w:autoSpaceDE w:val="0"/>
        <w:autoSpaceDN w:val="0"/>
        <w:adjustRightInd w:val="0"/>
        <w:spacing w:after="40"/>
        <w:ind w:left="360"/>
        <w:jc w:val="both"/>
        <w:rPr>
          <w:szCs w:val="24"/>
          <w:rtl/>
        </w:rPr>
      </w:pPr>
    </w:p>
    <w:p w:rsidR="00EC4D16" w:rsidRPr="009E484B" w:rsidRDefault="00EC4D16" w:rsidP="00EC4D16">
      <w:pPr>
        <w:keepNext/>
        <w:numPr>
          <w:ilvl w:val="0"/>
          <w:numId w:val="67"/>
        </w:numPr>
        <w:overflowPunct w:val="0"/>
        <w:autoSpaceDE w:val="0"/>
        <w:autoSpaceDN w:val="0"/>
        <w:adjustRightInd w:val="0"/>
        <w:spacing w:after="40"/>
        <w:jc w:val="both"/>
        <w:rPr>
          <w:szCs w:val="24"/>
        </w:rPr>
      </w:pPr>
      <w:r w:rsidRPr="009E484B">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numPr>
          <w:ilvl w:val="0"/>
          <w:numId w:val="61"/>
        </w:numPr>
        <w:overflowPunct w:val="0"/>
        <w:autoSpaceDE w:val="0"/>
        <w:autoSpaceDN w:val="0"/>
        <w:adjustRightInd w:val="0"/>
        <w:spacing w:after="40"/>
        <w:rPr>
          <w:szCs w:val="24"/>
        </w:rPr>
      </w:pPr>
      <w:r w:rsidRPr="009E484B">
        <w:rPr>
          <w:rFonts w:hint="cs"/>
          <w:szCs w:val="24"/>
          <w:u w:val="single"/>
          <w:rtl/>
        </w:rPr>
        <w:t>אחריות החברה</w:t>
      </w:r>
      <w:r w:rsidRPr="009E484B">
        <w:rPr>
          <w:rFonts w:hint="cs"/>
          <w:szCs w:val="24"/>
          <w:rtl/>
        </w:rPr>
        <w:t>:</w:t>
      </w:r>
    </w:p>
    <w:p w:rsidR="00EC4D16" w:rsidRPr="00693B3E" w:rsidRDefault="00EC4D16" w:rsidP="00EC4D16">
      <w:pPr>
        <w:keepNext/>
        <w:overflowPunct w:val="0"/>
        <w:autoSpaceDE w:val="0"/>
        <w:autoSpaceDN w:val="0"/>
        <w:adjustRightInd w:val="0"/>
        <w:spacing w:after="40"/>
        <w:ind w:left="360"/>
        <w:jc w:val="both"/>
        <w:rPr>
          <w:szCs w:val="24"/>
          <w:rtl/>
        </w:rPr>
      </w:pPr>
      <w:r w:rsidRPr="00693B3E">
        <w:rPr>
          <w:rFonts w:hint="cs"/>
          <w:szCs w:val="24"/>
          <w:rtl/>
        </w:rPr>
        <w:t xml:space="preserve">למען הסר ספק, מוצהר בזה כי אין באמור באף אחד מן הסעיפים בהסכם זה או בנספחיו,   כדי לשחרר את הנהלת החברה מאחריותה לכל נושאי הביטחון, לרבות בטיחות העובדים, </w:t>
      </w:r>
      <w:r>
        <w:rPr>
          <w:rFonts w:hint="cs"/>
          <w:szCs w:val="24"/>
          <w:rtl/>
        </w:rPr>
        <w:t xml:space="preserve"> </w:t>
      </w:r>
      <w:r w:rsidRPr="00693B3E">
        <w:rPr>
          <w:rFonts w:hint="cs"/>
          <w:szCs w:val="24"/>
          <w:rtl/>
        </w:rPr>
        <w:t>הציוד והחברה.</w:t>
      </w:r>
    </w:p>
    <w:p w:rsidR="00EC4D16" w:rsidRPr="009E484B" w:rsidRDefault="00EC4D16" w:rsidP="00EC4D16">
      <w:pPr>
        <w:keepNext/>
        <w:overflowPunct w:val="0"/>
        <w:autoSpaceDE w:val="0"/>
        <w:autoSpaceDN w:val="0"/>
        <w:adjustRightInd w:val="0"/>
        <w:spacing w:after="40"/>
        <w:ind w:left="360"/>
        <w:rPr>
          <w:szCs w:val="24"/>
          <w:u w:val="single"/>
          <w:rtl/>
        </w:rPr>
      </w:pPr>
    </w:p>
    <w:p w:rsidR="00EC4D16" w:rsidRPr="009E484B" w:rsidRDefault="00EC4D16" w:rsidP="00EC4D16">
      <w:pPr>
        <w:keepNext/>
        <w:numPr>
          <w:ilvl w:val="0"/>
          <w:numId w:val="61"/>
        </w:numPr>
        <w:overflowPunct w:val="0"/>
        <w:autoSpaceDE w:val="0"/>
        <w:autoSpaceDN w:val="0"/>
        <w:adjustRightInd w:val="0"/>
        <w:spacing w:after="40"/>
        <w:rPr>
          <w:szCs w:val="24"/>
          <w:rtl/>
        </w:rPr>
      </w:pPr>
      <w:r w:rsidRPr="009E484B">
        <w:rPr>
          <w:rFonts w:hint="cs"/>
          <w:szCs w:val="24"/>
          <w:u w:val="single"/>
          <w:rtl/>
        </w:rPr>
        <w:t>חתימה</w:t>
      </w:r>
      <w:r w:rsidRPr="009E484B">
        <w:rPr>
          <w:rFonts w:hint="cs"/>
          <w:szCs w:val="24"/>
          <w:rtl/>
        </w:rPr>
        <w:t>:</w:t>
      </w:r>
    </w:p>
    <w:p w:rsidR="00EC4D16" w:rsidRPr="009E484B" w:rsidRDefault="00EC4D16" w:rsidP="00EC4D16">
      <w:pPr>
        <w:keepNext/>
        <w:overflowPunct w:val="0"/>
        <w:autoSpaceDE w:val="0"/>
        <w:autoSpaceDN w:val="0"/>
        <w:adjustRightInd w:val="0"/>
        <w:spacing w:after="40"/>
        <w:ind w:left="360"/>
        <w:jc w:val="both"/>
        <w:rPr>
          <w:szCs w:val="24"/>
          <w:rtl/>
        </w:rPr>
      </w:pPr>
      <w:r w:rsidRPr="009E484B">
        <w:rPr>
          <w:rFonts w:hint="cs"/>
          <w:szCs w:val="24"/>
          <w:rtl/>
        </w:rPr>
        <w:t>ולראיה באתי על החתום, לאחר שקראתי בעיון הכתוב בכתב התחייבות זה ובנספחים  המצ"ב כמפורט להלן:</w:t>
      </w: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 xml:space="preserve">נספח 1 </w:t>
      </w:r>
      <w:r w:rsidRPr="009E484B">
        <w:rPr>
          <w:szCs w:val="24"/>
          <w:rtl/>
        </w:rPr>
        <w:t>–</w:t>
      </w:r>
      <w:r w:rsidRPr="009E484B">
        <w:rPr>
          <w:rFonts w:hint="cs"/>
          <w:szCs w:val="24"/>
          <w:rtl/>
        </w:rPr>
        <w:t xml:space="preserve"> נתונים כלליים והנחיות ביטחון מיוחדות.</w:t>
      </w: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 xml:space="preserve">נספח 2 </w:t>
      </w:r>
      <w:r w:rsidRPr="009E484B">
        <w:rPr>
          <w:szCs w:val="24"/>
          <w:rtl/>
        </w:rPr>
        <w:t>–</w:t>
      </w:r>
      <w:r w:rsidRPr="009E484B">
        <w:rPr>
          <w:rFonts w:hint="cs"/>
          <w:szCs w:val="24"/>
          <w:rtl/>
        </w:rPr>
        <w:t xml:space="preserve"> בדיקות ביטחון/מהימנות.</w:t>
      </w: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lastRenderedPageBreak/>
        <w:t xml:space="preserve">נספח 3 </w:t>
      </w:r>
      <w:r w:rsidRPr="009E484B">
        <w:rPr>
          <w:szCs w:val="24"/>
          <w:rtl/>
        </w:rPr>
        <w:t>–</w:t>
      </w:r>
      <w:r w:rsidRPr="009E484B">
        <w:rPr>
          <w:rFonts w:hint="cs"/>
          <w:szCs w:val="24"/>
          <w:rtl/>
        </w:rPr>
        <w:t xml:space="preserve"> אבטחה פיזית לרמת סיווג "שמור".</w:t>
      </w: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 xml:space="preserve">נספח 4 </w:t>
      </w:r>
      <w:r w:rsidRPr="009E484B">
        <w:rPr>
          <w:szCs w:val="24"/>
          <w:rtl/>
        </w:rPr>
        <w:t>–</w:t>
      </w:r>
      <w:r w:rsidRPr="009E484B">
        <w:rPr>
          <w:rFonts w:hint="cs"/>
          <w:szCs w:val="24"/>
          <w:rtl/>
        </w:rPr>
        <w:t xml:space="preserve"> אמצעים פיזיים לאבטחת מידע.</w:t>
      </w: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 xml:space="preserve">נספח 4 </w:t>
      </w:r>
      <w:r w:rsidRPr="009E484B">
        <w:rPr>
          <w:szCs w:val="24"/>
          <w:rtl/>
        </w:rPr>
        <w:t>–</w:t>
      </w:r>
      <w:r w:rsidRPr="009E484B">
        <w:rPr>
          <w:rFonts w:hint="cs"/>
          <w:szCs w:val="24"/>
          <w:rtl/>
        </w:rPr>
        <w:t xml:space="preserve"> אבטחת רשומות.</w:t>
      </w: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 xml:space="preserve">נספח 5 </w:t>
      </w:r>
      <w:r w:rsidRPr="009E484B">
        <w:rPr>
          <w:szCs w:val="24"/>
          <w:rtl/>
        </w:rPr>
        <w:t>–</w:t>
      </w:r>
      <w:r w:rsidRPr="009E484B">
        <w:rPr>
          <w:rFonts w:hint="cs"/>
          <w:szCs w:val="24"/>
          <w:rtl/>
        </w:rPr>
        <w:t xml:space="preserve"> הנחיות ביטחון לשימוש באינטרנט.</w:t>
      </w:r>
    </w:p>
    <w:p w:rsidR="00EC4D16" w:rsidRDefault="00EC4D16" w:rsidP="00EC4D16">
      <w:pPr>
        <w:keepNext/>
        <w:overflowPunct w:val="0"/>
        <w:autoSpaceDE w:val="0"/>
        <w:autoSpaceDN w:val="0"/>
        <w:adjustRightInd w:val="0"/>
        <w:spacing w:after="40"/>
        <w:ind w:left="360"/>
        <w:rPr>
          <w:szCs w:val="24"/>
          <w:rtl/>
        </w:rPr>
      </w:pPr>
    </w:p>
    <w:p w:rsidR="00EC4D16" w:rsidRDefault="00EC4D16" w:rsidP="00EC4D16">
      <w:pPr>
        <w:keepNext/>
        <w:overflowPunct w:val="0"/>
        <w:autoSpaceDE w:val="0"/>
        <w:autoSpaceDN w:val="0"/>
        <w:adjustRightInd w:val="0"/>
        <w:spacing w:after="40"/>
        <w:ind w:left="360"/>
        <w:rPr>
          <w:szCs w:val="24"/>
          <w:rtl/>
        </w:rPr>
      </w:pPr>
    </w:p>
    <w:p w:rsidR="00EC4D16"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overflowPunct w:val="0"/>
        <w:autoSpaceDE w:val="0"/>
        <w:autoSpaceDN w:val="0"/>
        <w:adjustRightInd w:val="0"/>
        <w:spacing w:after="40"/>
        <w:ind w:left="360"/>
        <w:rPr>
          <w:szCs w:val="24"/>
          <w:u w:val="single"/>
          <w:rtl/>
        </w:rPr>
      </w:pPr>
      <w:r w:rsidRPr="009E484B">
        <w:rPr>
          <w:rFonts w:hint="cs"/>
          <w:szCs w:val="24"/>
          <w:rtl/>
        </w:rPr>
        <w:t xml:space="preserve">                                            </w:t>
      </w:r>
      <w:r w:rsidRPr="009E484B">
        <w:rPr>
          <w:rFonts w:hint="cs"/>
          <w:szCs w:val="24"/>
          <w:u w:val="single"/>
          <w:rtl/>
        </w:rPr>
        <w:t>חתימות ואישור נציגי החברה</w:t>
      </w:r>
    </w:p>
    <w:p w:rsidR="00EC4D16" w:rsidRPr="009E484B" w:rsidRDefault="00EC4D16" w:rsidP="00EC4D16">
      <w:pPr>
        <w:keepNext/>
        <w:overflowPunct w:val="0"/>
        <w:autoSpaceDE w:val="0"/>
        <w:autoSpaceDN w:val="0"/>
        <w:adjustRightInd w:val="0"/>
        <w:spacing w:after="40"/>
        <w:ind w:left="360"/>
        <w:rPr>
          <w:szCs w:val="24"/>
          <w:u w:val="single"/>
          <w:rtl/>
        </w:rPr>
      </w:pP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שם, ת.ז. וחתימת מורשה חתימה:...............................................................................</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שם, ת.ז. וחתימת נאמן הביטחון:................................................................................</w:t>
      </w:r>
    </w:p>
    <w:p w:rsidR="00EC4D16" w:rsidRPr="009E484B" w:rsidRDefault="00EC4D16" w:rsidP="00EC4D16">
      <w:pPr>
        <w:keepNext/>
        <w:overflowPunct w:val="0"/>
        <w:autoSpaceDE w:val="0"/>
        <w:autoSpaceDN w:val="0"/>
        <w:adjustRightInd w:val="0"/>
        <w:spacing w:after="40"/>
        <w:ind w:left="360"/>
        <w:rPr>
          <w:szCs w:val="24"/>
          <w:rtl/>
        </w:rPr>
      </w:pP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חותמת החברה:...................................................תאריך............................................</w:t>
      </w:r>
    </w:p>
    <w:p w:rsidR="00EC4D16" w:rsidRDefault="00EC4D16" w:rsidP="00EC4D16">
      <w:pPr>
        <w:keepNext/>
        <w:pBdr>
          <w:bottom w:val="single" w:sz="6" w:space="1" w:color="auto"/>
        </w:pBdr>
        <w:overflowPunct w:val="0"/>
        <w:autoSpaceDE w:val="0"/>
        <w:autoSpaceDN w:val="0"/>
        <w:adjustRightInd w:val="0"/>
        <w:spacing w:after="40"/>
        <w:ind w:left="360"/>
        <w:rPr>
          <w:szCs w:val="24"/>
          <w:rtl/>
        </w:rPr>
      </w:pPr>
    </w:p>
    <w:p w:rsidR="00EC4D16" w:rsidRDefault="00EC4D16" w:rsidP="00EC4D16">
      <w:pPr>
        <w:keepNext/>
        <w:pBdr>
          <w:bottom w:val="single" w:sz="6" w:space="1" w:color="auto"/>
        </w:pBdr>
        <w:overflowPunct w:val="0"/>
        <w:autoSpaceDE w:val="0"/>
        <w:autoSpaceDN w:val="0"/>
        <w:adjustRightInd w:val="0"/>
        <w:spacing w:after="40"/>
        <w:ind w:left="360"/>
        <w:rPr>
          <w:szCs w:val="24"/>
          <w:rtl/>
        </w:rPr>
      </w:pPr>
    </w:p>
    <w:p w:rsidR="00EC4D16" w:rsidRDefault="00EC4D16" w:rsidP="00EC4D16">
      <w:pPr>
        <w:keepNext/>
        <w:pBdr>
          <w:bottom w:val="single" w:sz="6" w:space="1" w:color="auto"/>
        </w:pBdr>
        <w:overflowPunct w:val="0"/>
        <w:autoSpaceDE w:val="0"/>
        <w:autoSpaceDN w:val="0"/>
        <w:adjustRightInd w:val="0"/>
        <w:spacing w:after="40"/>
        <w:ind w:left="360"/>
        <w:rPr>
          <w:szCs w:val="24"/>
          <w:rtl/>
        </w:rPr>
      </w:pPr>
    </w:p>
    <w:p w:rsidR="00EC4D16" w:rsidRDefault="00EC4D16" w:rsidP="00EC4D16">
      <w:pPr>
        <w:keepNext/>
        <w:pBdr>
          <w:bottom w:val="single" w:sz="6" w:space="1" w:color="auto"/>
        </w:pBdr>
        <w:overflowPunct w:val="0"/>
        <w:autoSpaceDE w:val="0"/>
        <w:autoSpaceDN w:val="0"/>
        <w:adjustRightInd w:val="0"/>
        <w:spacing w:after="40"/>
        <w:ind w:left="360"/>
        <w:rPr>
          <w:szCs w:val="24"/>
          <w:rtl/>
        </w:rPr>
      </w:pPr>
    </w:p>
    <w:p w:rsidR="00EC4D16" w:rsidRDefault="00EC4D16" w:rsidP="00EC4D16">
      <w:pPr>
        <w:keepNext/>
        <w:pBdr>
          <w:bottom w:val="single" w:sz="6" w:space="1" w:color="auto"/>
        </w:pBdr>
        <w:overflowPunct w:val="0"/>
        <w:autoSpaceDE w:val="0"/>
        <w:autoSpaceDN w:val="0"/>
        <w:adjustRightInd w:val="0"/>
        <w:spacing w:after="40"/>
        <w:ind w:left="360"/>
        <w:rPr>
          <w:szCs w:val="24"/>
          <w:rtl/>
        </w:rPr>
      </w:pPr>
    </w:p>
    <w:p w:rsidR="00EC4D16" w:rsidRPr="009E484B" w:rsidRDefault="00EC4D16" w:rsidP="00EC4D16">
      <w:pPr>
        <w:keepNext/>
        <w:pBdr>
          <w:bottom w:val="single" w:sz="6" w:space="1" w:color="auto"/>
        </w:pBdr>
        <w:overflowPunct w:val="0"/>
        <w:autoSpaceDE w:val="0"/>
        <w:autoSpaceDN w:val="0"/>
        <w:adjustRightInd w:val="0"/>
        <w:spacing w:after="40"/>
        <w:ind w:left="360"/>
        <w:rPr>
          <w:szCs w:val="24"/>
          <w:rtl/>
        </w:rPr>
      </w:pPr>
    </w:p>
    <w:p w:rsidR="00EC4D16" w:rsidRPr="009E484B" w:rsidRDefault="00EC4D16" w:rsidP="00EC4D16">
      <w:pPr>
        <w:keepNext/>
        <w:overflowPunct w:val="0"/>
        <w:autoSpaceDE w:val="0"/>
        <w:autoSpaceDN w:val="0"/>
        <w:adjustRightInd w:val="0"/>
        <w:spacing w:after="40"/>
        <w:ind w:left="360"/>
        <w:rPr>
          <w:szCs w:val="24"/>
          <w:rtl/>
        </w:rPr>
      </w:pPr>
      <w:r w:rsidRPr="009E484B">
        <w:rPr>
          <w:rFonts w:hint="cs"/>
          <w:szCs w:val="24"/>
          <w:rtl/>
        </w:rPr>
        <w:t xml:space="preserve">  חתימת נאמן הביטחון                    חתימת מנכ"ל החברה                   חותמת החברה</w:t>
      </w:r>
    </w:p>
    <w:p w:rsidR="00AE7F51" w:rsidRPr="00EC4D16" w:rsidRDefault="00AE7F51" w:rsidP="00EC4D16">
      <w:pPr>
        <w:rPr>
          <w:szCs w:val="24"/>
          <w:rtl/>
        </w:rPr>
      </w:pPr>
    </w:p>
    <w:sectPr w:rsidR="00AE7F51" w:rsidRPr="00EC4D16"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29DE" w:rsidRDefault="00D229DE">
      <w:r>
        <w:separator/>
      </w:r>
    </w:p>
  </w:endnote>
  <w:endnote w:type="continuationSeparator" w:id="1">
    <w:p w:rsidR="00D229DE" w:rsidRDefault="00D229D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DE" w:rsidRDefault="00D229D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DE" w:rsidRDefault="00D229DE"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229DE" w:rsidRPr="00581672" w:rsidRDefault="00D229DE"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DE" w:rsidRPr="00B0588C" w:rsidRDefault="00D229DE"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29DE" w:rsidRDefault="00D229DE">
      <w:r>
        <w:separator/>
      </w:r>
    </w:p>
  </w:footnote>
  <w:footnote w:type="continuationSeparator" w:id="1">
    <w:p w:rsidR="00D229DE" w:rsidRDefault="00D229D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DE" w:rsidRDefault="00BF3F7E">
    <w:pPr>
      <w:pStyle w:val="a3"/>
      <w:framePr w:wrap="around" w:vAnchor="text" w:hAnchor="margin" w:xAlign="center" w:y="1"/>
      <w:rPr>
        <w:rStyle w:val="a7"/>
        <w:rtl/>
      </w:rPr>
    </w:pPr>
    <w:r>
      <w:rPr>
        <w:rStyle w:val="a7"/>
        <w:rtl/>
      </w:rPr>
      <w:fldChar w:fldCharType="begin"/>
    </w:r>
    <w:r w:rsidR="00D229D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DE" w:rsidRPr="00D3749A" w:rsidRDefault="00D229D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F3F7E" w:rsidRPr="00D3749A">
          <w:rPr>
            <w:b/>
            <w:bCs/>
          </w:rPr>
          <w:fldChar w:fldCharType="begin"/>
        </w:r>
        <w:r w:rsidRPr="00D3749A">
          <w:rPr>
            <w:b/>
            <w:bCs/>
          </w:rPr>
          <w:instrText xml:space="preserve"> PAGE   \* MERGEFORMAT </w:instrText>
        </w:r>
        <w:r w:rsidR="00BF3F7E" w:rsidRPr="00D3749A">
          <w:rPr>
            <w:b/>
            <w:bCs/>
          </w:rPr>
          <w:fldChar w:fldCharType="separate"/>
        </w:r>
        <w:r w:rsidR="00050DCE" w:rsidRPr="00050DCE">
          <w:rPr>
            <w:rFonts w:cs="Calibri"/>
            <w:b/>
            <w:bCs/>
            <w:noProof/>
            <w:rtl/>
            <w:lang w:val="he-IL"/>
          </w:rPr>
          <w:t>25</w:t>
        </w:r>
        <w:r w:rsidR="00BF3F7E" w:rsidRPr="00D3749A">
          <w:rPr>
            <w:b/>
            <w:bCs/>
          </w:rPr>
          <w:fldChar w:fldCharType="end"/>
        </w:r>
        <w:r w:rsidRPr="00D3749A">
          <w:rPr>
            <w:rFonts w:hint="cs"/>
            <w:b/>
            <w:bCs/>
            <w:rtl/>
          </w:rPr>
          <w:t xml:space="preserve"> -</w:t>
        </w:r>
      </w:sdtContent>
    </w:sdt>
  </w:p>
  <w:p w:rsidR="00D229DE" w:rsidRPr="008B766D" w:rsidRDefault="00D229D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DE" w:rsidRDefault="00D229DE"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D229DE" w:rsidRDefault="00D229DE"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42439"/>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02127B"/>
    <w:multiLevelType w:val="hybridMultilevel"/>
    <w:tmpl w:val="4A5E6018"/>
    <w:lvl w:ilvl="0" w:tplc="A4D2A5D6">
      <w:start w:val="1"/>
      <w:numFmt w:val="hebrew1"/>
      <w:lvlText w:val="%1."/>
      <w:lvlJc w:val="left"/>
      <w:pPr>
        <w:ind w:left="785" w:hanging="360"/>
      </w:pPr>
      <w:rPr>
        <w:rFonts w:ascii="Times New Roman" w:eastAsia="Times New Roman" w:hAnsi="Times New Roman" w:cs="David"/>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B6F5B4C"/>
    <w:multiLevelType w:val="hybridMultilevel"/>
    <w:tmpl w:val="A96293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C2E76BC"/>
    <w:multiLevelType w:val="multilevel"/>
    <w:tmpl w:val="0409001F"/>
    <w:lvl w:ilvl="0">
      <w:start w:val="1"/>
      <w:numFmt w:val="decimal"/>
      <w:lvlText w:val="%1."/>
      <w:lvlJc w:val="left"/>
      <w:pPr>
        <w:ind w:left="360" w:hanging="360"/>
      </w:pPr>
      <w:rPr>
        <w:rFonts w:hint="default"/>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0F53F6F"/>
    <w:multiLevelType w:val="hybridMultilevel"/>
    <w:tmpl w:val="74FECE6C"/>
    <w:lvl w:ilvl="0" w:tplc="4A7AC300">
      <w:start w:val="1"/>
      <w:numFmt w:val="hebrew1"/>
      <w:lvlText w:val="%1."/>
      <w:lvlJc w:val="left"/>
      <w:pPr>
        <w:ind w:left="720" w:hanging="360"/>
      </w:pPr>
      <w:rPr>
        <w:rFonts w:cs="David"/>
        <w:sz w:val="2"/>
        <w:szCs w:val="26"/>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1C2051D"/>
    <w:multiLevelType w:val="hybridMultilevel"/>
    <w:tmpl w:val="A0EAC920"/>
    <w:lvl w:ilvl="0" w:tplc="A4D2A5D6">
      <w:start w:val="1"/>
      <w:numFmt w:val="hebrew1"/>
      <w:lvlText w:val="%1."/>
      <w:lvlJc w:val="left"/>
      <w:pPr>
        <w:ind w:left="785" w:hanging="360"/>
      </w:pPr>
      <w:rPr>
        <w:rFonts w:ascii="Times New Roman" w:eastAsia="Times New Roman" w:hAnsi="Times New Roman" w:cs="David"/>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D81052"/>
    <w:multiLevelType w:val="multilevel"/>
    <w:tmpl w:val="4D84297E"/>
    <w:lvl w:ilvl="0">
      <w:start w:val="1"/>
      <w:numFmt w:val="decimal"/>
      <w:lvlText w:val="%1."/>
      <w:lvlJc w:val="left"/>
      <w:pPr>
        <w:tabs>
          <w:tab w:val="num" w:pos="992"/>
        </w:tabs>
        <w:ind w:left="992" w:right="567" w:hanging="567"/>
      </w:pPr>
      <w:rPr>
        <w:b w:val="0"/>
        <w:bCs w:val="0"/>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1E991875"/>
    <w:multiLevelType w:val="multilevel"/>
    <w:tmpl w:val="EAC407FE"/>
    <w:lvl w:ilvl="0">
      <w:start w:val="1"/>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15">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7">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9">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B522849"/>
    <w:multiLevelType w:val="hybridMultilevel"/>
    <w:tmpl w:val="6A6C4278"/>
    <w:lvl w:ilvl="0" w:tplc="C9381336">
      <w:start w:val="1"/>
      <w:numFmt w:val="decimal"/>
      <w:lvlText w:val="%1."/>
      <w:lvlJc w:val="left"/>
      <w:pPr>
        <w:tabs>
          <w:tab w:val="num" w:pos="529"/>
        </w:tabs>
        <w:ind w:left="529" w:right="720" w:hanging="360"/>
      </w:pPr>
      <w:rPr>
        <w:rFonts w:hint="cs"/>
        <w:lang w:bidi="he-IL"/>
      </w:rPr>
    </w:lvl>
    <w:lvl w:ilvl="1" w:tplc="04090019" w:tentative="1">
      <w:start w:val="1"/>
      <w:numFmt w:val="lowerLetter"/>
      <w:lvlText w:val="%2."/>
      <w:lvlJc w:val="left"/>
      <w:pPr>
        <w:tabs>
          <w:tab w:val="num" w:pos="1249"/>
        </w:tabs>
        <w:ind w:left="1249" w:hanging="360"/>
      </w:pPr>
    </w:lvl>
    <w:lvl w:ilvl="2" w:tplc="0409001B" w:tentative="1">
      <w:start w:val="1"/>
      <w:numFmt w:val="lowerRoman"/>
      <w:lvlText w:val="%3."/>
      <w:lvlJc w:val="right"/>
      <w:pPr>
        <w:tabs>
          <w:tab w:val="num" w:pos="1969"/>
        </w:tabs>
        <w:ind w:left="1969" w:hanging="180"/>
      </w:pPr>
    </w:lvl>
    <w:lvl w:ilvl="3" w:tplc="0409000F" w:tentative="1">
      <w:start w:val="1"/>
      <w:numFmt w:val="decimal"/>
      <w:lvlText w:val="%4."/>
      <w:lvlJc w:val="left"/>
      <w:pPr>
        <w:tabs>
          <w:tab w:val="num" w:pos="2689"/>
        </w:tabs>
        <w:ind w:left="2689" w:hanging="360"/>
      </w:pPr>
    </w:lvl>
    <w:lvl w:ilvl="4" w:tplc="04090019" w:tentative="1">
      <w:start w:val="1"/>
      <w:numFmt w:val="lowerLetter"/>
      <w:lvlText w:val="%5."/>
      <w:lvlJc w:val="left"/>
      <w:pPr>
        <w:tabs>
          <w:tab w:val="num" w:pos="3409"/>
        </w:tabs>
        <w:ind w:left="3409" w:hanging="360"/>
      </w:pPr>
    </w:lvl>
    <w:lvl w:ilvl="5" w:tplc="0409001B" w:tentative="1">
      <w:start w:val="1"/>
      <w:numFmt w:val="lowerRoman"/>
      <w:lvlText w:val="%6."/>
      <w:lvlJc w:val="right"/>
      <w:pPr>
        <w:tabs>
          <w:tab w:val="num" w:pos="4129"/>
        </w:tabs>
        <w:ind w:left="4129" w:hanging="180"/>
      </w:pPr>
    </w:lvl>
    <w:lvl w:ilvl="6" w:tplc="0409000F" w:tentative="1">
      <w:start w:val="1"/>
      <w:numFmt w:val="decimal"/>
      <w:lvlText w:val="%7."/>
      <w:lvlJc w:val="left"/>
      <w:pPr>
        <w:tabs>
          <w:tab w:val="num" w:pos="4849"/>
        </w:tabs>
        <w:ind w:left="4849" w:hanging="360"/>
      </w:pPr>
    </w:lvl>
    <w:lvl w:ilvl="7" w:tplc="04090019" w:tentative="1">
      <w:start w:val="1"/>
      <w:numFmt w:val="lowerLetter"/>
      <w:lvlText w:val="%8."/>
      <w:lvlJc w:val="left"/>
      <w:pPr>
        <w:tabs>
          <w:tab w:val="num" w:pos="5569"/>
        </w:tabs>
        <w:ind w:left="5569" w:hanging="360"/>
      </w:pPr>
    </w:lvl>
    <w:lvl w:ilvl="8" w:tplc="0409001B" w:tentative="1">
      <w:start w:val="1"/>
      <w:numFmt w:val="lowerRoman"/>
      <w:lvlText w:val="%9."/>
      <w:lvlJc w:val="right"/>
      <w:pPr>
        <w:tabs>
          <w:tab w:val="num" w:pos="6289"/>
        </w:tabs>
        <w:ind w:left="6289" w:hanging="180"/>
      </w:pPr>
    </w:lvl>
  </w:abstractNum>
  <w:abstractNum w:abstractNumId="21">
    <w:nsid w:val="2D5A04E4"/>
    <w:multiLevelType w:val="hybridMultilevel"/>
    <w:tmpl w:val="4538FD56"/>
    <w:lvl w:ilvl="0" w:tplc="3A8A2B52">
      <w:start w:val="1"/>
      <w:numFmt w:val="hebrew1"/>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22">
    <w:nsid w:val="3121745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1A71EE6"/>
    <w:multiLevelType w:val="hybridMultilevel"/>
    <w:tmpl w:val="2C287782"/>
    <w:lvl w:ilvl="0" w:tplc="552287BA">
      <w:start w:val="1"/>
      <w:numFmt w:val="decimal"/>
      <w:lvlText w:val="%1."/>
      <w:lvlJc w:val="left"/>
      <w:pPr>
        <w:ind w:left="2203" w:hanging="360"/>
      </w:pPr>
      <w:rPr>
        <w:rFonts w:ascii="Times New Roman" w:eastAsia="Times New Roman" w:hAnsi="Times New Roman" w:cs="David"/>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24">
    <w:nsid w:val="34B5414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3FB2482F"/>
    <w:multiLevelType w:val="hybridMultilevel"/>
    <w:tmpl w:val="D5967E18"/>
    <w:lvl w:ilvl="0" w:tplc="07ACA078">
      <w:start w:val="1"/>
      <w:numFmt w:val="decimal"/>
      <w:lvlText w:val="%1."/>
      <w:lvlJc w:val="left"/>
      <w:pPr>
        <w:tabs>
          <w:tab w:val="num" w:pos="360"/>
        </w:tabs>
        <w:ind w:left="36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155201"/>
    <w:multiLevelType w:val="hybridMultilevel"/>
    <w:tmpl w:val="8E4450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8DD1771"/>
    <w:multiLevelType w:val="hybridMultilevel"/>
    <w:tmpl w:val="A1E67F0E"/>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2">
    <w:nsid w:val="4960373B"/>
    <w:multiLevelType w:val="hybridMultilevel"/>
    <w:tmpl w:val="73A05FFA"/>
    <w:lvl w:ilvl="0" w:tplc="55AC0D08">
      <w:start w:val="2"/>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4">
    <w:nsid w:val="4A1546E0"/>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5">
    <w:nsid w:val="503F40C4"/>
    <w:multiLevelType w:val="hybridMultilevel"/>
    <w:tmpl w:val="71B00806"/>
    <w:lvl w:ilvl="0" w:tplc="A59488BC">
      <w:start w:val="1"/>
      <w:numFmt w:val="decimal"/>
      <w:lvlText w:val="%1."/>
      <w:lvlJc w:val="left"/>
      <w:pPr>
        <w:ind w:left="643" w:hanging="360"/>
      </w:pPr>
      <w:rPr>
        <w:rFonts w:hint="default"/>
        <w:b w:val="0"/>
        <w:bCs w:val="0"/>
        <w:color w:val="auto"/>
      </w:rPr>
    </w:lvl>
    <w:lvl w:ilvl="1" w:tplc="A4D2A5D6">
      <w:start w:val="1"/>
      <w:numFmt w:val="hebrew1"/>
      <w:lvlText w:val="%2."/>
      <w:lvlJc w:val="left"/>
      <w:pPr>
        <w:ind w:left="1221" w:hanging="360"/>
      </w:pPr>
      <w:rPr>
        <w:rFonts w:ascii="Times New Roman" w:eastAsia="Times New Roman" w:hAnsi="Times New Roman" w:cs="David"/>
        <w:lang w:val="en-US" w:bidi="he-IL"/>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6">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BEB20D2"/>
    <w:multiLevelType w:val="hybridMultilevel"/>
    <w:tmpl w:val="9ABA4512"/>
    <w:lvl w:ilvl="0" w:tplc="A15854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2">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2E45FDF"/>
    <w:multiLevelType w:val="hybridMultilevel"/>
    <w:tmpl w:val="F34A101C"/>
    <w:lvl w:ilvl="0" w:tplc="A872C3B8">
      <w:start w:val="4"/>
      <w:numFmt w:val="decimal"/>
      <w:lvlText w:val="%1."/>
      <w:lvlJc w:val="left"/>
      <w:pPr>
        <w:tabs>
          <w:tab w:val="num" w:pos="360"/>
        </w:tabs>
        <w:ind w:left="360" w:hanging="360"/>
      </w:pPr>
      <w:rPr>
        <w:rFonts w:hint="default"/>
        <w:u w:val="none"/>
      </w:rPr>
    </w:lvl>
    <w:lvl w:ilvl="1" w:tplc="A8427EF4">
      <w:start w:val="2"/>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5DA0101"/>
    <w:multiLevelType w:val="hybridMultilevel"/>
    <w:tmpl w:val="809EA83E"/>
    <w:lvl w:ilvl="0" w:tplc="A59488BC">
      <w:start w:val="1"/>
      <w:numFmt w:val="decimal"/>
      <w:lvlText w:val="%1."/>
      <w:lvlJc w:val="left"/>
      <w:pPr>
        <w:ind w:left="643"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C26398"/>
    <w:multiLevelType w:val="hybridMultilevel"/>
    <w:tmpl w:val="042EBCB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E5A235F"/>
    <w:multiLevelType w:val="hybridMultilevel"/>
    <w:tmpl w:val="44608D62"/>
    <w:lvl w:ilvl="0" w:tplc="D4263A2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F07368"/>
    <w:multiLevelType w:val="hybridMultilevel"/>
    <w:tmpl w:val="583206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4"/>
  </w:num>
  <w:num w:numId="25">
    <w:abstractNumId w:val="12"/>
  </w:num>
  <w:num w:numId="26">
    <w:abstractNumId w:val="2"/>
  </w:num>
  <w:num w:numId="27">
    <w:abstractNumId w:val="11"/>
  </w:num>
  <w:num w:numId="28">
    <w:abstractNumId w:val="5"/>
  </w:num>
  <w:num w:numId="29">
    <w:abstractNumId w:val="6"/>
  </w:num>
  <w:num w:numId="30">
    <w:abstractNumId w:val="13"/>
  </w:num>
  <w:num w:numId="31">
    <w:abstractNumId w:val="18"/>
  </w:num>
  <w:num w:numId="32">
    <w:abstractNumId w:val="7"/>
  </w:num>
  <w:num w:numId="3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31"/>
  </w:num>
  <w:num w:numId="37">
    <w:abstractNumId w:val="24"/>
  </w:num>
  <w:num w:numId="38">
    <w:abstractNumId w:val="40"/>
  </w:num>
  <w:num w:numId="39">
    <w:abstractNumId w:val="26"/>
  </w:num>
  <w:num w:numId="40">
    <w:abstractNumId w:val="42"/>
  </w:num>
  <w:num w:numId="41">
    <w:abstractNumId w:val="20"/>
  </w:num>
  <w:num w:numId="42">
    <w:abstractNumId w:val="41"/>
  </w:num>
  <w:num w:numId="43">
    <w:abstractNumId w:val="35"/>
  </w:num>
  <w:num w:numId="44">
    <w:abstractNumId w:val="30"/>
  </w:num>
  <w:num w:numId="45">
    <w:abstractNumId w:val="23"/>
  </w:num>
  <w:num w:numId="46">
    <w:abstractNumId w:val="28"/>
  </w:num>
  <w:num w:numId="47">
    <w:abstractNumId w:val="1"/>
  </w:num>
  <w:num w:numId="48">
    <w:abstractNumId w:val="34"/>
  </w:num>
  <w:num w:numId="49">
    <w:abstractNumId w:val="0"/>
  </w:num>
  <w:num w:numId="50">
    <w:abstractNumId w:val="14"/>
  </w:num>
  <w:num w:numId="51">
    <w:abstractNumId w:val="46"/>
  </w:num>
  <w:num w:numId="52">
    <w:abstractNumId w:val="48"/>
  </w:num>
  <w:num w:numId="53">
    <w:abstractNumId w:val="37"/>
  </w:num>
  <w:num w:numId="54">
    <w:abstractNumId w:val="32"/>
  </w:num>
  <w:num w:numId="55">
    <w:abstractNumId w:val="16"/>
  </w:num>
  <w:num w:numId="56">
    <w:abstractNumId w:val="47"/>
  </w:num>
  <w:num w:numId="57">
    <w:abstractNumId w:val="45"/>
  </w:num>
  <w:num w:numId="58">
    <w:abstractNumId w:val="3"/>
  </w:num>
  <w:num w:numId="59">
    <w:abstractNumId w:val="9"/>
  </w:num>
  <w:num w:numId="60">
    <w:abstractNumId w:val="10"/>
  </w:num>
  <w:num w:numId="61">
    <w:abstractNumId w:val="43"/>
  </w:num>
  <w:num w:numId="62">
    <w:abstractNumId w:val="39"/>
  </w:num>
  <w:num w:numId="63">
    <w:abstractNumId w:val="36"/>
  </w:num>
  <w:num w:numId="64">
    <w:abstractNumId w:val="15"/>
  </w:num>
  <w:num w:numId="65">
    <w:abstractNumId w:val="29"/>
  </w:num>
  <w:num w:numId="66">
    <w:abstractNumId w:val="19"/>
  </w:num>
  <w:num w:numId="67">
    <w:abstractNumId w:val="17"/>
  </w:num>
  <w:num w:numId="68">
    <w:abstractNumId w:val="8"/>
  </w:num>
  <w:numIdMacAtCleanup w:val="6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0"/>
    <w:footnote w:id="1"/>
  </w:footnotePr>
  <w:endnotePr>
    <w:endnote w:id="0"/>
    <w:endnote w:id="1"/>
  </w:endnotePr>
  <w:compat/>
  <w:rsids>
    <w:rsidRoot w:val="00F42907"/>
    <w:rsid w:val="0000576F"/>
    <w:rsid w:val="000131DF"/>
    <w:rsid w:val="00050DCE"/>
    <w:rsid w:val="00055768"/>
    <w:rsid w:val="00064800"/>
    <w:rsid w:val="000705A8"/>
    <w:rsid w:val="000744F2"/>
    <w:rsid w:val="00083E84"/>
    <w:rsid w:val="00084894"/>
    <w:rsid w:val="0009042F"/>
    <w:rsid w:val="0009109A"/>
    <w:rsid w:val="000A474B"/>
    <w:rsid w:val="000C47C5"/>
    <w:rsid w:val="000D02DC"/>
    <w:rsid w:val="000F0C8E"/>
    <w:rsid w:val="00144716"/>
    <w:rsid w:val="001617C9"/>
    <w:rsid w:val="001858F8"/>
    <w:rsid w:val="001A0FEB"/>
    <w:rsid w:val="001B2F89"/>
    <w:rsid w:val="001E6F0E"/>
    <w:rsid w:val="002006DF"/>
    <w:rsid w:val="00222968"/>
    <w:rsid w:val="00223E43"/>
    <w:rsid w:val="0022645C"/>
    <w:rsid w:val="0022754A"/>
    <w:rsid w:val="002C66A1"/>
    <w:rsid w:val="002D3504"/>
    <w:rsid w:val="002F149E"/>
    <w:rsid w:val="00310C71"/>
    <w:rsid w:val="00311B81"/>
    <w:rsid w:val="00320EE5"/>
    <w:rsid w:val="00321798"/>
    <w:rsid w:val="0032521A"/>
    <w:rsid w:val="00340E66"/>
    <w:rsid w:val="00376817"/>
    <w:rsid w:val="003A30BD"/>
    <w:rsid w:val="003F64D8"/>
    <w:rsid w:val="004029D0"/>
    <w:rsid w:val="00404908"/>
    <w:rsid w:val="00447A80"/>
    <w:rsid w:val="004507AE"/>
    <w:rsid w:val="00457790"/>
    <w:rsid w:val="00462447"/>
    <w:rsid w:val="0047091B"/>
    <w:rsid w:val="004B49E7"/>
    <w:rsid w:val="004B5ED3"/>
    <w:rsid w:val="004E1B18"/>
    <w:rsid w:val="00524880"/>
    <w:rsid w:val="00533FCA"/>
    <w:rsid w:val="0054114E"/>
    <w:rsid w:val="0054428A"/>
    <w:rsid w:val="00572795"/>
    <w:rsid w:val="00581672"/>
    <w:rsid w:val="005A0DC2"/>
    <w:rsid w:val="005C7E4B"/>
    <w:rsid w:val="005D5135"/>
    <w:rsid w:val="005E1D69"/>
    <w:rsid w:val="005E5E77"/>
    <w:rsid w:val="005F3AF4"/>
    <w:rsid w:val="00610303"/>
    <w:rsid w:val="00624679"/>
    <w:rsid w:val="006426A9"/>
    <w:rsid w:val="006500F2"/>
    <w:rsid w:val="00655820"/>
    <w:rsid w:val="006B7F74"/>
    <w:rsid w:val="006C2C32"/>
    <w:rsid w:val="006E72C5"/>
    <w:rsid w:val="00712673"/>
    <w:rsid w:val="00713EC7"/>
    <w:rsid w:val="0071514A"/>
    <w:rsid w:val="00721721"/>
    <w:rsid w:val="00731097"/>
    <w:rsid w:val="00740D98"/>
    <w:rsid w:val="00755CF3"/>
    <w:rsid w:val="00757F7D"/>
    <w:rsid w:val="00771F8F"/>
    <w:rsid w:val="007849A9"/>
    <w:rsid w:val="0078568E"/>
    <w:rsid w:val="00791B79"/>
    <w:rsid w:val="007A76DF"/>
    <w:rsid w:val="007C5A82"/>
    <w:rsid w:val="007E2CC3"/>
    <w:rsid w:val="00802BA6"/>
    <w:rsid w:val="00811390"/>
    <w:rsid w:val="00817153"/>
    <w:rsid w:val="00824DD5"/>
    <w:rsid w:val="0086169C"/>
    <w:rsid w:val="00861DDB"/>
    <w:rsid w:val="008675F8"/>
    <w:rsid w:val="008B766D"/>
    <w:rsid w:val="008C2B14"/>
    <w:rsid w:val="008E5A4C"/>
    <w:rsid w:val="008F164D"/>
    <w:rsid w:val="00900B65"/>
    <w:rsid w:val="00901041"/>
    <w:rsid w:val="00911C83"/>
    <w:rsid w:val="00924837"/>
    <w:rsid w:val="00927CB2"/>
    <w:rsid w:val="00941814"/>
    <w:rsid w:val="00956911"/>
    <w:rsid w:val="00964B15"/>
    <w:rsid w:val="009C1E95"/>
    <w:rsid w:val="009D2934"/>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E7F51"/>
    <w:rsid w:val="00AF211F"/>
    <w:rsid w:val="00B0588C"/>
    <w:rsid w:val="00B1246E"/>
    <w:rsid w:val="00B15F6B"/>
    <w:rsid w:val="00B2533E"/>
    <w:rsid w:val="00B300E0"/>
    <w:rsid w:val="00B47C2B"/>
    <w:rsid w:val="00B60E2D"/>
    <w:rsid w:val="00B84B35"/>
    <w:rsid w:val="00BA3771"/>
    <w:rsid w:val="00BF3F7E"/>
    <w:rsid w:val="00BF712F"/>
    <w:rsid w:val="00C15681"/>
    <w:rsid w:val="00C33B51"/>
    <w:rsid w:val="00C5046C"/>
    <w:rsid w:val="00C516A1"/>
    <w:rsid w:val="00C668B6"/>
    <w:rsid w:val="00C80AD2"/>
    <w:rsid w:val="00C80CDB"/>
    <w:rsid w:val="00C91F7F"/>
    <w:rsid w:val="00C95325"/>
    <w:rsid w:val="00CA11F4"/>
    <w:rsid w:val="00CA2BA0"/>
    <w:rsid w:val="00CB0339"/>
    <w:rsid w:val="00CB33E5"/>
    <w:rsid w:val="00D229DE"/>
    <w:rsid w:val="00D2513A"/>
    <w:rsid w:val="00D35E0D"/>
    <w:rsid w:val="00D3749A"/>
    <w:rsid w:val="00D37641"/>
    <w:rsid w:val="00D732B0"/>
    <w:rsid w:val="00DC2C9E"/>
    <w:rsid w:val="00DD792B"/>
    <w:rsid w:val="00DE05FC"/>
    <w:rsid w:val="00DE1DF6"/>
    <w:rsid w:val="00E001A4"/>
    <w:rsid w:val="00E83DB9"/>
    <w:rsid w:val="00E90583"/>
    <w:rsid w:val="00EA4FBF"/>
    <w:rsid w:val="00EB319A"/>
    <w:rsid w:val="00EC4D16"/>
    <w:rsid w:val="00EC6CEF"/>
    <w:rsid w:val="00ED37B2"/>
    <w:rsid w:val="00F039FF"/>
    <w:rsid w:val="00F076B3"/>
    <w:rsid w:val="00F14C94"/>
    <w:rsid w:val="00F32E44"/>
    <w:rsid w:val="00F41F84"/>
    <w:rsid w:val="00F42907"/>
    <w:rsid w:val="00F5586C"/>
    <w:rsid w:val="00F63432"/>
    <w:rsid w:val="00F96CCA"/>
    <w:rsid w:val="00FC5DE0"/>
    <w:rsid w:val="00FC641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basedOn w:val="a"/>
    <w:next w:val="a"/>
    <w:link w:val="30"/>
    <w:unhideWhenUsed/>
    <w:qFormat/>
    <w:rsid w:val="00CB0339"/>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CB0339"/>
    <w:pPr>
      <w:keepNext/>
      <w:keepLines/>
      <w:spacing w:before="200"/>
      <w:outlineLvl w:val="4"/>
    </w:pPr>
    <w:rPr>
      <w:rFonts w:ascii="Cambria" w:hAnsi="Cambria" w:cs="Times New Roman"/>
      <w:color w:val="243F60"/>
    </w:rPr>
  </w:style>
  <w:style w:type="paragraph" w:styleId="8">
    <w:name w:val="heading 8"/>
    <w:basedOn w:val="a"/>
    <w:next w:val="a"/>
    <w:link w:val="80"/>
    <w:semiHidden/>
    <w:unhideWhenUsed/>
    <w:qFormat/>
    <w:rsid w:val="00CB0339"/>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CB0339"/>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CB0339"/>
    <w:rPr>
      <w:rFonts w:ascii="Cambria" w:hAnsi="Cambria" w:cs="Times New Roman"/>
      <w:color w:val="243F60"/>
      <w:sz w:val="24"/>
      <w:szCs w:val="26"/>
    </w:rPr>
  </w:style>
  <w:style w:type="character" w:customStyle="1" w:styleId="80">
    <w:name w:val="כותרת 8 תו"/>
    <w:basedOn w:val="a0"/>
    <w:link w:val="8"/>
    <w:semiHidden/>
    <w:rsid w:val="00CB0339"/>
    <w:rPr>
      <w:rFonts w:ascii="Cambria" w:hAnsi="Cambria" w:cs="Times New Roman"/>
      <w:color w:val="404040"/>
    </w:rPr>
  </w:style>
  <w:style w:type="character" w:customStyle="1" w:styleId="10">
    <w:name w:val="כותרת 1 תו"/>
    <w:basedOn w:val="a0"/>
    <w:link w:val="1"/>
    <w:rsid w:val="00CB0339"/>
    <w:rPr>
      <w:rFonts w:cs="David"/>
      <w:b/>
      <w:bCs/>
      <w:sz w:val="24"/>
      <w:szCs w:val="26"/>
    </w:rPr>
  </w:style>
  <w:style w:type="character" w:customStyle="1" w:styleId="20">
    <w:name w:val="כותרת 2 תו"/>
    <w:basedOn w:val="a0"/>
    <w:link w:val="2"/>
    <w:rsid w:val="00CB0339"/>
    <w:rPr>
      <w:rFonts w:cs="David"/>
      <w:b/>
      <w:bCs/>
      <w:sz w:val="24"/>
      <w:szCs w:val="26"/>
    </w:rPr>
  </w:style>
  <w:style w:type="character" w:customStyle="1" w:styleId="a6">
    <w:name w:val="כותרת תחתונה תו"/>
    <w:basedOn w:val="a0"/>
    <w:link w:val="a5"/>
    <w:uiPriority w:val="99"/>
    <w:rsid w:val="00CB0339"/>
    <w:rPr>
      <w:rFonts w:cs="David"/>
      <w:sz w:val="24"/>
      <w:szCs w:val="24"/>
    </w:rPr>
  </w:style>
  <w:style w:type="paragraph" w:styleId="ac">
    <w:name w:val="List Paragraph"/>
    <w:basedOn w:val="a"/>
    <w:uiPriority w:val="34"/>
    <w:qFormat/>
    <w:rsid w:val="00CB0339"/>
    <w:pPr>
      <w:ind w:left="720"/>
    </w:pPr>
    <w:rPr>
      <w:lang w:eastAsia="he-IL"/>
    </w:rPr>
  </w:style>
  <w:style w:type="paragraph" w:styleId="ad">
    <w:name w:val="Subtitle"/>
    <w:basedOn w:val="a"/>
    <w:link w:val="ae"/>
    <w:qFormat/>
    <w:rsid w:val="00CB0339"/>
    <w:pPr>
      <w:jc w:val="center"/>
    </w:pPr>
    <w:rPr>
      <w:rFonts w:eastAsia="MS Mincho" w:cs="Levenim MT"/>
      <w:b/>
      <w:bCs/>
      <w:noProof/>
      <w:color w:val="000080"/>
      <w:szCs w:val="24"/>
    </w:rPr>
  </w:style>
  <w:style w:type="character" w:customStyle="1" w:styleId="ae">
    <w:name w:val="כותרת משנה תו"/>
    <w:basedOn w:val="a0"/>
    <w:link w:val="ad"/>
    <w:rsid w:val="00CB0339"/>
    <w:rPr>
      <w:rFonts w:eastAsia="MS Mincho" w:cs="Levenim MT"/>
      <w:b/>
      <w:bCs/>
      <w:noProof/>
      <w:color w:val="000080"/>
      <w:sz w:val="24"/>
      <w:szCs w:val="24"/>
    </w:rPr>
  </w:style>
  <w:style w:type="paragraph" w:styleId="NormalWeb">
    <w:name w:val="Normal (Web)"/>
    <w:basedOn w:val="a"/>
    <w:rsid w:val="00CB0339"/>
    <w:pPr>
      <w:bidi w:val="0"/>
      <w:spacing w:before="100" w:beforeAutospacing="1" w:after="100" w:afterAutospacing="1"/>
    </w:pPr>
    <w:rPr>
      <w:rFonts w:cs="Times New Roman"/>
      <w:szCs w:val="24"/>
    </w:rPr>
  </w:style>
  <w:style w:type="paragraph" w:customStyle="1" w:styleId="af">
    <w:name w:val="הגדרות"/>
    <w:basedOn w:val="a"/>
    <w:rsid w:val="00CB0339"/>
    <w:pPr>
      <w:overflowPunct w:val="0"/>
      <w:autoSpaceDE w:val="0"/>
      <w:autoSpaceDN w:val="0"/>
      <w:adjustRightInd w:val="0"/>
      <w:ind w:left="2642" w:hanging="1933"/>
      <w:jc w:val="both"/>
    </w:pPr>
    <w:rPr>
      <w:sz w:val="20"/>
      <w:szCs w:val="24"/>
      <w:lang w:eastAsia="he-IL"/>
    </w:rPr>
  </w:style>
  <w:style w:type="character" w:styleId="af0">
    <w:name w:val="annotation reference"/>
    <w:basedOn w:val="a0"/>
    <w:rsid w:val="00CB0339"/>
    <w:rPr>
      <w:sz w:val="16"/>
      <w:szCs w:val="16"/>
    </w:rPr>
  </w:style>
  <w:style w:type="paragraph" w:styleId="af1">
    <w:name w:val="annotation text"/>
    <w:basedOn w:val="a"/>
    <w:link w:val="af2"/>
    <w:rsid w:val="00CB0339"/>
    <w:rPr>
      <w:sz w:val="20"/>
      <w:szCs w:val="20"/>
    </w:rPr>
  </w:style>
  <w:style w:type="character" w:customStyle="1" w:styleId="af2">
    <w:name w:val="טקסט הערה תו"/>
    <w:basedOn w:val="a0"/>
    <w:link w:val="af1"/>
    <w:rsid w:val="00CB0339"/>
    <w:rPr>
      <w:rFonts w:cs="David"/>
    </w:rPr>
  </w:style>
  <w:style w:type="paragraph" w:styleId="af3">
    <w:name w:val="annotation subject"/>
    <w:basedOn w:val="af1"/>
    <w:next w:val="af1"/>
    <w:link w:val="af4"/>
    <w:rsid w:val="00CB0339"/>
    <w:rPr>
      <w:b/>
      <w:bCs/>
    </w:rPr>
  </w:style>
  <w:style w:type="character" w:customStyle="1" w:styleId="af4">
    <w:name w:val="נושא הערה תו"/>
    <w:basedOn w:val="af2"/>
    <w:link w:val="af3"/>
    <w:rsid w:val="00CB0339"/>
    <w:rPr>
      <w:b/>
      <w:bCs/>
    </w:rPr>
  </w:style>
  <w:style w:type="paragraph" w:styleId="af5">
    <w:name w:val="Revision"/>
    <w:hidden/>
    <w:uiPriority w:val="99"/>
    <w:semiHidden/>
    <w:rsid w:val="00CB0339"/>
    <w:rPr>
      <w:rFonts w:cs="David"/>
      <w:sz w:val="24"/>
      <w:szCs w:val="26"/>
    </w:rPr>
  </w:style>
  <w:style w:type="character" w:styleId="FollowedHyperlink">
    <w:name w:val="FollowedHyperlink"/>
    <w:basedOn w:val="a0"/>
    <w:rsid w:val="00CB0339"/>
    <w:rPr>
      <w:color w:val="800080"/>
      <w:u w:val="single"/>
    </w:rPr>
  </w:style>
  <w:style w:type="paragraph" w:customStyle="1" w:styleId="Normal2">
    <w:name w:val="Normal2"/>
    <w:basedOn w:val="a"/>
    <w:rsid w:val="00655820"/>
    <w:pPr>
      <w:spacing w:before="120" w:line="320" w:lineRule="exact"/>
      <w:ind w:left="795"/>
      <w:jc w:val="both"/>
    </w:pPr>
    <w:rPr>
      <w:sz w:val="22"/>
      <w:szCs w:val="24"/>
      <w:lang w:eastAsia="he-IL"/>
    </w:rPr>
  </w:style>
</w:styles>
</file>

<file path=word/webSettings.xml><?xml version="1.0" encoding="utf-8"?>
<w:webSettings xmlns:r="http://schemas.openxmlformats.org/officeDocument/2006/relationships" xmlns:w="http://schemas.openxmlformats.org/wordprocessingml/2006/main">
  <w:divs>
    <w:div w:id="744839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חת_1822_2011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10 בפברואר 2011</DocumentCreateDateEnglish>
    <DocumentCreateDateHebrew xmlns="8f5b83e0-a1d3-486c-bd07-833a425c74af">ו' באדר א' התשע"א</DocumentCreateDateHebrew>
    <SubjectDocument xmlns="8f5b83e0-a1d3-486c-bd07-833a425c74af">מכרז 8/11 למתן שירותי בקרה מעקב ובקרה אחר ביצוע פרויקטים של מתקני ייצור ,הולכה והשנאה במשק החשמל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10/02/2011 10:27;55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1822</CounterString>
    <LastLockUser xmlns="8f5b83e0-a1d3-486c-bd07-833a425c74af" xsi:nil="true"/>
    <LastCheckOutDate xmlns="8f5b83e0-a1d3-486c-bd07-833a425c74af">10/02/2011 10:27;57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HT_1822_2011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78E8A255-0509-4C77-99BC-28F9E0B18D26}">
  <ds:schemaRefs>
    <ds:schemaRef ds:uri="http://schemas.openxmlformats.org/officeDocument/2006/bibliography"/>
  </ds:schemaRefs>
</ds:datastoreItem>
</file>

<file path=customXml/itemProps5.xml><?xml version="1.0" encoding="utf-8"?>
<ds:datastoreItem xmlns:ds="http://schemas.openxmlformats.org/officeDocument/2006/customXml" ds:itemID="{A38CB3E2-2CDC-4809-852E-34320F770B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10174</Words>
  <Characters>50165</Characters>
  <Application>Microsoft Office Word</Application>
  <DocSecurity>0</DocSecurity>
  <Lines>418</Lines>
  <Paragraphs>120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60219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2011-08-03T15:16:00Z</dcterms:created>
  <dcterms:modified xsi:type="dcterms:W3CDTF">2011-08-03T15:16:00Z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